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3941" w14:textId="77777777" w:rsidR="006212AA" w:rsidRPr="00E77AE7" w:rsidRDefault="006212AA" w:rsidP="006212AA">
      <w:pPr>
        <w:spacing w:line="360" w:lineRule="auto"/>
        <w:jc w:val="center"/>
        <w:rPr>
          <w:b/>
          <w:bCs/>
          <w:szCs w:val="24"/>
        </w:rPr>
      </w:pPr>
      <w:r w:rsidRPr="00E77AE7">
        <w:rPr>
          <w:b/>
          <w:bCs/>
          <w:szCs w:val="24"/>
        </w:rPr>
        <w:t>UCHWAŁA NR</w:t>
      </w:r>
      <w:r>
        <w:rPr>
          <w:b/>
          <w:bCs/>
          <w:szCs w:val="24"/>
        </w:rPr>
        <w:t xml:space="preserve"> ………………..</w:t>
      </w:r>
    </w:p>
    <w:p w14:paraId="22AD6807" w14:textId="77777777" w:rsidR="006212AA" w:rsidRPr="00E77AE7" w:rsidRDefault="006212AA" w:rsidP="006212AA">
      <w:pPr>
        <w:spacing w:line="360" w:lineRule="auto"/>
        <w:jc w:val="center"/>
        <w:rPr>
          <w:b/>
          <w:bCs/>
          <w:szCs w:val="24"/>
        </w:rPr>
      </w:pPr>
      <w:r w:rsidRPr="00E77AE7">
        <w:rPr>
          <w:b/>
          <w:bCs/>
          <w:szCs w:val="24"/>
        </w:rPr>
        <w:t>RADY MIEJSKIEJ W KISIELICACH</w:t>
      </w:r>
    </w:p>
    <w:p w14:paraId="717CA04B" w14:textId="77777777" w:rsidR="006212AA" w:rsidRPr="00E77AE7" w:rsidRDefault="006212AA" w:rsidP="006212AA">
      <w:pPr>
        <w:jc w:val="center"/>
        <w:rPr>
          <w:szCs w:val="24"/>
        </w:rPr>
      </w:pPr>
      <w:r w:rsidRPr="00E77AE7">
        <w:rPr>
          <w:b/>
          <w:bCs/>
          <w:szCs w:val="24"/>
        </w:rPr>
        <w:t xml:space="preserve">z dnia </w:t>
      </w:r>
      <w:r>
        <w:rPr>
          <w:b/>
          <w:bCs/>
          <w:szCs w:val="24"/>
        </w:rPr>
        <w:t xml:space="preserve">……… </w:t>
      </w:r>
    </w:p>
    <w:p w14:paraId="551E4F96" w14:textId="77777777" w:rsidR="006212AA" w:rsidRPr="00E77AE7" w:rsidRDefault="006212AA" w:rsidP="006212AA">
      <w:pPr>
        <w:rPr>
          <w:szCs w:val="24"/>
        </w:rPr>
      </w:pPr>
    </w:p>
    <w:p w14:paraId="06E00E87" w14:textId="0CDF0F29" w:rsidR="006212AA" w:rsidRPr="00E77AE7" w:rsidRDefault="006212AA" w:rsidP="006212AA">
      <w:pPr>
        <w:jc w:val="center"/>
        <w:rPr>
          <w:b/>
          <w:szCs w:val="24"/>
        </w:rPr>
      </w:pPr>
      <w:r w:rsidRPr="00E77AE7">
        <w:rPr>
          <w:b/>
          <w:szCs w:val="24"/>
        </w:rPr>
        <w:t xml:space="preserve">w sprawie </w:t>
      </w:r>
      <w:r>
        <w:rPr>
          <w:b/>
          <w:szCs w:val="24"/>
        </w:rPr>
        <w:t>uchwalenia Rocznego programu współpracy Gminy Kisielice z organizacjami pozarządowymi oraz innymi podmiotami realizującymi zadania publiczne w sferze pożytku publicznego na rok 202</w:t>
      </w:r>
      <w:r w:rsidR="000D346F">
        <w:rPr>
          <w:b/>
          <w:szCs w:val="24"/>
        </w:rPr>
        <w:t>2</w:t>
      </w:r>
    </w:p>
    <w:p w14:paraId="5C9A0D22" w14:textId="77777777" w:rsidR="006212AA" w:rsidRDefault="006212AA" w:rsidP="006212AA">
      <w:pPr>
        <w:jc w:val="center"/>
        <w:rPr>
          <w:rFonts w:ascii="Arial" w:hAnsi="Arial" w:cs="Arial"/>
          <w:b/>
          <w:szCs w:val="24"/>
        </w:rPr>
      </w:pPr>
    </w:p>
    <w:p w14:paraId="41F4DBBA" w14:textId="40DFBB09" w:rsidR="006212AA" w:rsidRDefault="006212AA" w:rsidP="006212AA">
      <w:pPr>
        <w:ind w:firstLine="708"/>
        <w:rPr>
          <w:szCs w:val="24"/>
        </w:rPr>
      </w:pPr>
      <w:r w:rsidRPr="00D85E20">
        <w:rPr>
          <w:szCs w:val="24"/>
        </w:rPr>
        <w:t xml:space="preserve">Na podstawie art. </w:t>
      </w:r>
      <w:r>
        <w:rPr>
          <w:szCs w:val="24"/>
        </w:rPr>
        <w:t xml:space="preserve">18 ust. 2 pkt 15 </w:t>
      </w:r>
      <w:r w:rsidRPr="00D85E20">
        <w:rPr>
          <w:szCs w:val="24"/>
        </w:rPr>
        <w:t>ustawy z dnia 8 marca 1990</w:t>
      </w:r>
      <w:r>
        <w:rPr>
          <w:szCs w:val="24"/>
        </w:rPr>
        <w:t xml:space="preserve"> </w:t>
      </w:r>
      <w:r w:rsidRPr="00D85E20">
        <w:rPr>
          <w:szCs w:val="24"/>
        </w:rPr>
        <w:t>r. o samorządzie gminnym (Dz.U. z</w:t>
      </w:r>
      <w:r>
        <w:rPr>
          <w:szCs w:val="24"/>
        </w:rPr>
        <w:t> </w:t>
      </w:r>
      <w:r w:rsidRPr="00D85E20">
        <w:rPr>
          <w:szCs w:val="24"/>
        </w:rPr>
        <w:t>20</w:t>
      </w:r>
      <w:r>
        <w:rPr>
          <w:szCs w:val="24"/>
        </w:rPr>
        <w:t>2</w:t>
      </w:r>
      <w:r w:rsidR="00B82CFC">
        <w:rPr>
          <w:szCs w:val="24"/>
        </w:rPr>
        <w:t>1</w:t>
      </w:r>
      <w:r>
        <w:rPr>
          <w:szCs w:val="24"/>
        </w:rPr>
        <w:t xml:space="preserve"> </w:t>
      </w:r>
      <w:r w:rsidRPr="00D85E20">
        <w:rPr>
          <w:szCs w:val="24"/>
        </w:rPr>
        <w:t xml:space="preserve">r. poz. </w:t>
      </w:r>
      <w:r w:rsidR="00B82CFC">
        <w:rPr>
          <w:szCs w:val="24"/>
        </w:rPr>
        <w:t>1312</w:t>
      </w:r>
      <w:r w:rsidRPr="00D85E20">
        <w:rPr>
          <w:szCs w:val="24"/>
        </w:rPr>
        <w:t>)</w:t>
      </w:r>
      <w:r>
        <w:rPr>
          <w:szCs w:val="24"/>
        </w:rPr>
        <w:t xml:space="preserve"> oraz art. 5a ust. 1 ustawy z dnia </w:t>
      </w:r>
      <w:r>
        <w:rPr>
          <w:sz w:val="22"/>
        </w:rPr>
        <w:t xml:space="preserve">24 kwietnia 2003 r. </w:t>
      </w:r>
      <w:r>
        <w:rPr>
          <w:sz w:val="22"/>
        </w:rPr>
        <w:br/>
        <w:t>o działalności pożytku publicznego i o wolontariacie (Dz. U. z 2020 r. poz. 1057</w:t>
      </w:r>
      <w:r w:rsidR="009919A3">
        <w:rPr>
          <w:sz w:val="22"/>
        </w:rPr>
        <w:t>,</w:t>
      </w:r>
      <w:r w:rsidR="00B82CFC">
        <w:rPr>
          <w:sz w:val="22"/>
        </w:rPr>
        <w:t xml:space="preserve"> z 2021 r. poz. 1038 </w:t>
      </w:r>
      <w:r w:rsidR="00B82CFC">
        <w:rPr>
          <w:sz w:val="22"/>
        </w:rPr>
        <w:br/>
        <w:t>i 1243</w:t>
      </w:r>
      <w:r>
        <w:rPr>
          <w:sz w:val="22"/>
        </w:rPr>
        <w:t xml:space="preserve">) </w:t>
      </w:r>
      <w:r w:rsidRPr="00D85E20">
        <w:rPr>
          <w:szCs w:val="24"/>
        </w:rPr>
        <w:t xml:space="preserve"> </w:t>
      </w:r>
      <w:r w:rsidRPr="003A370E">
        <w:rPr>
          <w:b/>
          <w:bCs/>
          <w:szCs w:val="24"/>
        </w:rPr>
        <w:t>Rada Miejska</w:t>
      </w:r>
      <w:r w:rsidR="00B82CFC">
        <w:rPr>
          <w:b/>
          <w:bCs/>
          <w:szCs w:val="24"/>
        </w:rPr>
        <w:t xml:space="preserve"> </w:t>
      </w:r>
      <w:r w:rsidRPr="003A370E">
        <w:rPr>
          <w:b/>
          <w:bCs/>
          <w:szCs w:val="24"/>
        </w:rPr>
        <w:t>w Kisielicach uchwala, co następuje:</w:t>
      </w:r>
    </w:p>
    <w:p w14:paraId="774441B6" w14:textId="6EC33776" w:rsidR="006212AA" w:rsidRDefault="006212AA" w:rsidP="006212AA">
      <w:pPr>
        <w:tabs>
          <w:tab w:val="left" w:pos="2579"/>
        </w:tabs>
        <w:rPr>
          <w:rFonts w:ascii="Arial" w:hAnsi="Arial" w:cs="Arial"/>
          <w:szCs w:val="24"/>
        </w:rPr>
      </w:pPr>
    </w:p>
    <w:p w14:paraId="1099DE61" w14:textId="6753F186" w:rsidR="006212AA" w:rsidRDefault="006212AA" w:rsidP="006212AA">
      <w:pPr>
        <w:spacing w:before="26" w:after="240" w:line="276" w:lineRule="auto"/>
        <w:rPr>
          <w:b/>
          <w:szCs w:val="24"/>
        </w:rPr>
      </w:pPr>
      <w:r w:rsidRPr="00F5490C">
        <w:rPr>
          <w:b/>
        </w:rPr>
        <w:t>§ 1.</w:t>
      </w:r>
      <w:r>
        <w:rPr>
          <w:b/>
        </w:rPr>
        <w:t xml:space="preserve"> </w:t>
      </w:r>
      <w:r>
        <w:rPr>
          <w:bCs/>
          <w:szCs w:val="24"/>
        </w:rPr>
        <w:t xml:space="preserve">Uchwala się </w:t>
      </w:r>
      <w:r w:rsidRPr="005743CF">
        <w:rPr>
          <w:szCs w:val="24"/>
        </w:rPr>
        <w:t>Rocznego programu współpracy Gminy Kisielice z organizacjami pozarządowymi oraz innymi podmiotami realizującymi zadania publiczne w sferze pożytku publicznego na rok 20</w:t>
      </w:r>
      <w:r>
        <w:rPr>
          <w:szCs w:val="24"/>
        </w:rPr>
        <w:t>2</w:t>
      </w:r>
      <w:r w:rsidR="00B82CFC">
        <w:rPr>
          <w:szCs w:val="24"/>
        </w:rPr>
        <w:t>2</w:t>
      </w:r>
      <w:r w:rsidRPr="005743CF">
        <w:rPr>
          <w:szCs w:val="24"/>
        </w:rPr>
        <w:t xml:space="preserve"> stanowiący załącznik do niniejszej uchwały.</w:t>
      </w:r>
    </w:p>
    <w:p w14:paraId="79F4DB11" w14:textId="625D9910" w:rsidR="006212AA" w:rsidRPr="0023781D" w:rsidRDefault="006212AA" w:rsidP="006212AA">
      <w:pPr>
        <w:spacing w:before="26" w:line="276" w:lineRule="auto"/>
      </w:pPr>
      <w:r w:rsidRPr="00F5490C">
        <w:rPr>
          <w:b/>
        </w:rPr>
        <w:t xml:space="preserve">§ </w:t>
      </w:r>
      <w:r>
        <w:rPr>
          <w:b/>
        </w:rPr>
        <w:t xml:space="preserve">9. </w:t>
      </w:r>
      <w:r w:rsidRPr="0023781D">
        <w:t xml:space="preserve">Uchwała </w:t>
      </w:r>
      <w:r w:rsidR="00B82CFC">
        <w:t xml:space="preserve">wchodzi w życie po ogłoszeniu </w:t>
      </w:r>
      <w:r>
        <w:t>w Dzienniku Urzędowym Województwa Warmińsko- Mazurskiego z dniem 1 stycznia 202</w:t>
      </w:r>
      <w:r w:rsidR="004E0F45">
        <w:t>2</w:t>
      </w:r>
      <w:r>
        <w:t xml:space="preserve"> r. </w:t>
      </w:r>
    </w:p>
    <w:p w14:paraId="41852558" w14:textId="77777777" w:rsidR="006212AA" w:rsidRDefault="006212AA" w:rsidP="006212AA"/>
    <w:p w14:paraId="0FCF4CFF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EC98823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347874B7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0C226DB2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FD6F7A5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4E72E57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03E97855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2EB9F540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2F025DB6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08D1D135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745399AB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463B36E6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68B5E01B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246361BF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3A9B27B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7030E735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F22C3E2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3C170AC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7F0C3977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3059946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58D5BC77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1AABF740" w14:textId="77777777" w:rsidR="00B20D18" w:rsidRDefault="00B20D18" w:rsidP="00B20D18">
      <w:pPr>
        <w:spacing w:after="0" w:line="240" w:lineRule="auto"/>
        <w:ind w:left="0" w:right="0" w:firstLine="0"/>
        <w:jc w:val="right"/>
        <w:rPr>
          <w:sz w:val="22"/>
        </w:rPr>
      </w:pPr>
    </w:p>
    <w:p w14:paraId="6C2804B0" w14:textId="7BE2485D" w:rsidR="00451CEA" w:rsidRDefault="00C27A6D" w:rsidP="00B20D18">
      <w:pPr>
        <w:spacing w:after="0" w:line="240" w:lineRule="auto"/>
        <w:ind w:left="0" w:right="0" w:firstLine="0"/>
        <w:jc w:val="right"/>
      </w:pPr>
      <w:r>
        <w:rPr>
          <w:sz w:val="22"/>
        </w:rPr>
        <w:lastRenderedPageBreak/>
        <w:t xml:space="preserve">Załącznik Nr 1 do </w:t>
      </w:r>
      <w:r w:rsidR="006212AA">
        <w:rPr>
          <w:sz w:val="22"/>
        </w:rPr>
        <w:t>Uchwały Rady Miejskiej w Kisielicach</w:t>
      </w:r>
    </w:p>
    <w:p w14:paraId="5648C514" w14:textId="24DE8E1B" w:rsidR="00451CEA" w:rsidRDefault="00C27A6D" w:rsidP="00B20D18">
      <w:pPr>
        <w:spacing w:after="0" w:line="240" w:lineRule="auto"/>
        <w:ind w:left="0" w:right="0" w:firstLine="0"/>
        <w:jc w:val="left"/>
        <w:rPr>
          <w:sz w:val="22"/>
        </w:rPr>
      </w:pPr>
      <w:r>
        <w:rPr>
          <w:b/>
        </w:rPr>
        <w:t xml:space="preserve"> </w:t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b/>
        </w:rPr>
        <w:tab/>
      </w:r>
      <w:r w:rsidR="00B20D18">
        <w:rPr>
          <w:sz w:val="22"/>
        </w:rPr>
        <w:t xml:space="preserve"> z</w:t>
      </w:r>
      <w:r>
        <w:rPr>
          <w:sz w:val="22"/>
        </w:rPr>
        <w:t xml:space="preserve"> dnia .................... 20</w:t>
      </w:r>
      <w:r w:rsidR="0084210E">
        <w:rPr>
          <w:sz w:val="22"/>
        </w:rPr>
        <w:t>2</w:t>
      </w:r>
      <w:r w:rsidR="00472B68">
        <w:rPr>
          <w:sz w:val="22"/>
        </w:rPr>
        <w:t>1</w:t>
      </w:r>
      <w:r>
        <w:rPr>
          <w:sz w:val="22"/>
        </w:rPr>
        <w:t xml:space="preserve"> r.</w:t>
      </w:r>
    </w:p>
    <w:p w14:paraId="231BD9C7" w14:textId="77777777" w:rsidR="00D40DB7" w:rsidRDefault="00D40DB7" w:rsidP="00B20D18">
      <w:pPr>
        <w:spacing w:after="0" w:line="240" w:lineRule="auto"/>
        <w:ind w:left="0" w:right="0" w:firstLine="0"/>
        <w:jc w:val="left"/>
      </w:pPr>
    </w:p>
    <w:p w14:paraId="40BD74E5" w14:textId="77777777" w:rsidR="00451CEA" w:rsidRDefault="00C27A6D" w:rsidP="00B20D18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  <w:r w:rsidR="0056787E">
        <w:rPr>
          <w:b/>
        </w:rPr>
        <w:tab/>
      </w:r>
    </w:p>
    <w:p w14:paraId="3F3A4CDC" w14:textId="58E5AE7C" w:rsidR="00451CEA" w:rsidRDefault="0056787E" w:rsidP="00D40DB7">
      <w:pPr>
        <w:spacing w:line="36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1148AD" w14:textId="77777777" w:rsidR="000D346F" w:rsidRDefault="000D346F" w:rsidP="000D346F">
      <w:pPr>
        <w:spacing w:after="0"/>
        <w:ind w:left="-15" w:right="384" w:firstLine="0"/>
      </w:pPr>
      <w:r>
        <w:rPr>
          <w:b/>
        </w:rPr>
        <w:t xml:space="preserve">Roczny program współpracy Gminy Kisielice z organizacjami pozarządowymi </w:t>
      </w:r>
      <w:r>
        <w:rPr>
          <w:b/>
        </w:rPr>
        <w:br/>
        <w:t xml:space="preserve">oraz innymi podmiotami realizującymi zadania publiczne w sferze pożytku publicznego na rok 2022 </w:t>
      </w:r>
    </w:p>
    <w:p w14:paraId="281E0B76" w14:textId="77777777" w:rsidR="000D346F" w:rsidRDefault="000D346F" w:rsidP="000D346F">
      <w:pPr>
        <w:spacing w:after="0"/>
        <w:ind w:left="-5" w:right="383" w:firstLine="713"/>
      </w:pPr>
    </w:p>
    <w:p w14:paraId="23AA7606" w14:textId="77777777" w:rsidR="000D346F" w:rsidRDefault="000D346F" w:rsidP="000D346F">
      <w:pPr>
        <w:spacing w:after="0"/>
        <w:ind w:left="-5" w:right="383" w:firstLine="713"/>
      </w:pPr>
    </w:p>
    <w:p w14:paraId="5D7E9AF2" w14:textId="77777777" w:rsidR="000D346F" w:rsidRDefault="000D346F" w:rsidP="000D346F">
      <w:pPr>
        <w:spacing w:after="0"/>
        <w:ind w:left="-5" w:right="383" w:firstLine="713"/>
      </w:pPr>
    </w:p>
    <w:p w14:paraId="5D0B1CCA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1. Postanowienia ogólne </w:t>
      </w:r>
    </w:p>
    <w:p w14:paraId="0E5C5A49" w14:textId="77777777" w:rsidR="000D346F" w:rsidRDefault="000D346F" w:rsidP="000D346F">
      <w:pPr>
        <w:spacing w:after="0"/>
        <w:ind w:left="-5" w:right="383"/>
      </w:pPr>
      <w:r>
        <w:t xml:space="preserve">Ilekroć w Programie jest mowa o: </w:t>
      </w:r>
    </w:p>
    <w:p w14:paraId="08006163" w14:textId="1A80A439" w:rsidR="000D346F" w:rsidRDefault="000D346F" w:rsidP="000D346F">
      <w:pPr>
        <w:numPr>
          <w:ilvl w:val="0"/>
          <w:numId w:val="3"/>
        </w:numPr>
        <w:spacing w:after="0"/>
        <w:ind w:right="383" w:hanging="260"/>
      </w:pPr>
      <w:r>
        <w:t>ustawie – należy przez to rozumieć ustawę z dnia 24 kwietnia 2003 roku o działalności pożytku publicznego i o wolontariacie (Dz. U. z 2020 r. poz. 1057</w:t>
      </w:r>
      <w:r w:rsidR="009919A3">
        <w:t>,</w:t>
      </w:r>
      <w:r>
        <w:t xml:space="preserve"> z 2021 r. poz. 1038 </w:t>
      </w:r>
      <w:r w:rsidR="00AE129E">
        <w:br/>
      </w:r>
      <w:r>
        <w:t xml:space="preserve">i 1248); </w:t>
      </w:r>
    </w:p>
    <w:p w14:paraId="11A4D5A7" w14:textId="77777777" w:rsidR="000D346F" w:rsidRDefault="000D346F" w:rsidP="000D346F">
      <w:pPr>
        <w:numPr>
          <w:ilvl w:val="0"/>
          <w:numId w:val="3"/>
        </w:numPr>
        <w:spacing w:after="0"/>
        <w:ind w:right="383" w:hanging="260"/>
      </w:pPr>
      <w:r>
        <w:t xml:space="preserve">organizacji – należy przez to rozumieć organizacje pozarządowe oraz inne podmioty wymienione w art. 3 ust. 3 ustawy z dnia 24 kwietnia 2003 roku o działalności pożytku publicznego i o wolontariacie, prowadzące działalność statutową w sferze pożytku publicznego określonego w ustawie; </w:t>
      </w:r>
    </w:p>
    <w:p w14:paraId="7BA53477" w14:textId="77777777" w:rsidR="000D346F" w:rsidRDefault="000D346F" w:rsidP="000D346F">
      <w:pPr>
        <w:numPr>
          <w:ilvl w:val="0"/>
          <w:numId w:val="3"/>
        </w:numPr>
        <w:spacing w:after="0"/>
        <w:ind w:right="383" w:hanging="260"/>
      </w:pPr>
      <w:r>
        <w:t xml:space="preserve">Gminie – należy przez to rozumieć Gminę Kisielice; </w:t>
      </w:r>
    </w:p>
    <w:p w14:paraId="0BDAC068" w14:textId="77777777" w:rsidR="000D346F" w:rsidRDefault="000D346F" w:rsidP="000D346F">
      <w:pPr>
        <w:numPr>
          <w:ilvl w:val="0"/>
          <w:numId w:val="3"/>
        </w:numPr>
        <w:spacing w:after="0"/>
        <w:ind w:right="383" w:hanging="260"/>
      </w:pPr>
      <w:r>
        <w:t>Burmistrzu – należy przez to rozumieć Burmistrza Kisielic;</w:t>
      </w:r>
    </w:p>
    <w:p w14:paraId="6213FCF8" w14:textId="77777777" w:rsidR="000D346F" w:rsidRDefault="000D346F" w:rsidP="000D346F">
      <w:pPr>
        <w:numPr>
          <w:ilvl w:val="0"/>
          <w:numId w:val="3"/>
        </w:numPr>
        <w:spacing w:after="0"/>
        <w:ind w:right="383" w:hanging="260"/>
      </w:pPr>
      <w:r>
        <w:t xml:space="preserve">programie – należy przez to rozumieć </w:t>
      </w:r>
      <w:r w:rsidRPr="00B73A0F">
        <w:t xml:space="preserve">„Roczny program współpracy Gminy Kisielice </w:t>
      </w:r>
      <w:r>
        <w:br/>
      </w:r>
      <w:r w:rsidRPr="00B73A0F">
        <w:t>z organizacjami pozarządowymi oraz innymi podmiotami realizującymi zadania publiczne w sferze pożytku publicznego na rok 202</w:t>
      </w:r>
      <w:r>
        <w:t>2</w:t>
      </w:r>
      <w:r w:rsidRPr="00B73A0F">
        <w:t xml:space="preserve">”; </w:t>
      </w:r>
    </w:p>
    <w:p w14:paraId="33DC8FDC" w14:textId="77777777" w:rsidR="000D346F" w:rsidRDefault="000D346F" w:rsidP="000D346F">
      <w:pPr>
        <w:numPr>
          <w:ilvl w:val="0"/>
          <w:numId w:val="3"/>
        </w:numPr>
        <w:spacing w:after="0"/>
        <w:ind w:right="383" w:hanging="260"/>
      </w:pPr>
      <w:r>
        <w:t xml:space="preserve">zadaniu – należy przez to rozumieć zadanie publiczne wymienione w art. 4 ustawy z dnia 24 kwietnia 2003 r. o działalności pożytku publicznego i o wolontariacie; </w:t>
      </w:r>
    </w:p>
    <w:p w14:paraId="2F87B5A0" w14:textId="77777777" w:rsidR="000D346F" w:rsidRDefault="000D346F" w:rsidP="000D346F">
      <w:pPr>
        <w:numPr>
          <w:ilvl w:val="0"/>
          <w:numId w:val="3"/>
        </w:numPr>
        <w:spacing w:after="0"/>
        <w:ind w:right="383" w:hanging="260"/>
      </w:pPr>
      <w:r>
        <w:t xml:space="preserve">ofercie – rozumie się przez to ofertę, o której mowa w ustawie z dnia 24 kwietnia 2003 r. </w:t>
      </w:r>
      <w:r>
        <w:br/>
        <w:t xml:space="preserve">o działalności pożytku publicznego i o wolontariacie; </w:t>
      </w:r>
    </w:p>
    <w:p w14:paraId="044F98A4" w14:textId="77777777" w:rsidR="000D346F" w:rsidRDefault="000D346F" w:rsidP="000D346F">
      <w:pPr>
        <w:numPr>
          <w:ilvl w:val="0"/>
          <w:numId w:val="3"/>
        </w:numPr>
        <w:spacing w:after="0"/>
        <w:ind w:right="383" w:hanging="260"/>
      </w:pPr>
      <w:r>
        <w:t xml:space="preserve">komisji – rozumie się przez to komisję konkursową powołaną na podstawie art. 15 ust. 2a ustawy z dnia 24 kwietnia 2003 r. o działalności pożytku publicznego </w:t>
      </w:r>
      <w:r>
        <w:br/>
        <w:t xml:space="preserve">i o wolontariacie do opiniowania ofert złożonych w otwartych konkursach ofert. </w:t>
      </w:r>
    </w:p>
    <w:p w14:paraId="7C9F7310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2. Cel główny i cele szczegółowe Programu </w:t>
      </w:r>
    </w:p>
    <w:p w14:paraId="0C0E2274" w14:textId="77777777" w:rsidR="000D346F" w:rsidRDefault="000D346F" w:rsidP="000D346F">
      <w:pPr>
        <w:numPr>
          <w:ilvl w:val="0"/>
          <w:numId w:val="4"/>
        </w:numPr>
        <w:spacing w:after="0"/>
        <w:ind w:right="383" w:hanging="240"/>
      </w:pPr>
      <w:r>
        <w:t xml:space="preserve">Celem głównym Programu jest polepszenie jakości życia mieszkańców Gminy poprzez efektywną współpracę Gminy z organizacjami, w które w ramach działalności statutowej działają w sferze pożytku publicznego określonego w ustawie. </w:t>
      </w:r>
    </w:p>
    <w:p w14:paraId="154C7683" w14:textId="77777777" w:rsidR="000D346F" w:rsidRDefault="000D346F" w:rsidP="000D346F">
      <w:pPr>
        <w:numPr>
          <w:ilvl w:val="0"/>
          <w:numId w:val="4"/>
        </w:numPr>
        <w:spacing w:after="0"/>
        <w:ind w:right="383" w:hanging="240"/>
      </w:pPr>
      <w:r>
        <w:rPr>
          <w:b/>
        </w:rPr>
        <w:t xml:space="preserve">Celami szczegółowymi Programu są: </w:t>
      </w:r>
    </w:p>
    <w:p w14:paraId="316B462C" w14:textId="77777777" w:rsidR="000D346F" w:rsidRDefault="000D346F" w:rsidP="000D346F">
      <w:pPr>
        <w:numPr>
          <w:ilvl w:val="0"/>
          <w:numId w:val="5"/>
        </w:numPr>
        <w:spacing w:after="0"/>
        <w:ind w:right="383" w:hanging="260"/>
      </w:pPr>
      <w:r>
        <w:t>zwiększenie roli organizacji  w realizacji zadań publicznych Gminy;</w:t>
      </w:r>
    </w:p>
    <w:p w14:paraId="7B6FE3DE" w14:textId="77777777" w:rsidR="000D346F" w:rsidRDefault="000D346F" w:rsidP="000D346F">
      <w:pPr>
        <w:numPr>
          <w:ilvl w:val="0"/>
          <w:numId w:val="5"/>
        </w:numPr>
        <w:spacing w:after="0"/>
        <w:ind w:right="383" w:hanging="260"/>
      </w:pPr>
      <w:r>
        <w:t xml:space="preserve">poprawa jakości życia mieszkańców Gminy, poprzez pełniejsze zaspokojenie potrzeb społecznych; </w:t>
      </w:r>
    </w:p>
    <w:p w14:paraId="0E85AC58" w14:textId="77777777" w:rsidR="000D346F" w:rsidRDefault="000D346F" w:rsidP="000D346F">
      <w:pPr>
        <w:numPr>
          <w:ilvl w:val="0"/>
          <w:numId w:val="5"/>
        </w:numPr>
        <w:spacing w:after="0"/>
        <w:ind w:right="383" w:hanging="260"/>
      </w:pPr>
      <w:r>
        <w:t>zwiększanie roli rad sołeckich we współpracy z organizacjami;</w:t>
      </w:r>
    </w:p>
    <w:p w14:paraId="393166A3" w14:textId="77777777" w:rsidR="000D346F" w:rsidRDefault="000D346F" w:rsidP="000D346F">
      <w:pPr>
        <w:numPr>
          <w:ilvl w:val="0"/>
          <w:numId w:val="5"/>
        </w:numPr>
        <w:spacing w:after="0"/>
        <w:ind w:right="383" w:hanging="260"/>
      </w:pPr>
      <w:r>
        <w:t xml:space="preserve">poprawa współpracy pomiędzy organizacjami a Gminą, w celu poprawienia jakości usług na rzecz mieszkańców; </w:t>
      </w:r>
    </w:p>
    <w:p w14:paraId="373B5DAC" w14:textId="77777777" w:rsidR="000D346F" w:rsidRDefault="000D346F" w:rsidP="000D346F">
      <w:pPr>
        <w:numPr>
          <w:ilvl w:val="0"/>
          <w:numId w:val="5"/>
        </w:numPr>
        <w:spacing w:after="0"/>
        <w:ind w:right="383" w:hanging="260"/>
      </w:pPr>
      <w:r>
        <w:t xml:space="preserve">otwarcie na innowacyjność, konkurencyjność w realizacji zadań publicznych. </w:t>
      </w:r>
    </w:p>
    <w:p w14:paraId="7B855CE2" w14:textId="77777777" w:rsidR="000D346F" w:rsidRDefault="000D346F" w:rsidP="000D346F">
      <w:pPr>
        <w:spacing w:after="0"/>
        <w:ind w:left="260" w:right="383" w:firstLine="0"/>
      </w:pPr>
    </w:p>
    <w:p w14:paraId="46493C4B" w14:textId="77777777" w:rsidR="000D346F" w:rsidRDefault="000D346F" w:rsidP="000D346F">
      <w:pPr>
        <w:spacing w:after="0"/>
        <w:ind w:left="-5" w:right="384"/>
      </w:pPr>
      <w:r>
        <w:rPr>
          <w:b/>
        </w:rPr>
        <w:lastRenderedPageBreak/>
        <w:t xml:space="preserve">§ 3. Zasady współpracy </w:t>
      </w:r>
    </w:p>
    <w:p w14:paraId="029ADC32" w14:textId="77777777" w:rsidR="000D346F" w:rsidRDefault="000D346F" w:rsidP="000D346F">
      <w:pPr>
        <w:spacing w:after="0"/>
        <w:ind w:left="-5" w:right="383"/>
      </w:pPr>
      <w:r>
        <w:t xml:space="preserve">Współpraca Gminy z organizacjami opiera się na zasadach: </w:t>
      </w:r>
    </w:p>
    <w:p w14:paraId="09FE2091" w14:textId="77777777" w:rsidR="000D346F" w:rsidRDefault="000D346F" w:rsidP="000D346F">
      <w:pPr>
        <w:numPr>
          <w:ilvl w:val="0"/>
          <w:numId w:val="6"/>
        </w:numPr>
        <w:spacing w:after="0"/>
        <w:ind w:right="383" w:hanging="260"/>
      </w:pPr>
      <w:r>
        <w:t>pomocniczości – dążenie do poszerzania zakresu zadań zleconych organizacjom oraz wspieranie działań  organizacji w zakresie, jaki jest niezbędny do efektywnej realizacji podejmowanych  przez nie zadań publicznych;</w:t>
      </w:r>
    </w:p>
    <w:p w14:paraId="75340935" w14:textId="77777777" w:rsidR="000D346F" w:rsidRDefault="000D346F" w:rsidP="000D346F">
      <w:pPr>
        <w:numPr>
          <w:ilvl w:val="0"/>
          <w:numId w:val="6"/>
        </w:numPr>
        <w:spacing w:after="0"/>
        <w:ind w:right="383" w:hanging="260"/>
      </w:pPr>
      <w:r>
        <w:t xml:space="preserve">suwerenności stron – zagwarantowanie niezależności, równości oraz autonomii podmiotów realizujących Program w granicach przyznanych przez prawo; </w:t>
      </w:r>
    </w:p>
    <w:p w14:paraId="68521F5E" w14:textId="77777777" w:rsidR="000D346F" w:rsidRDefault="000D346F" w:rsidP="000D346F">
      <w:pPr>
        <w:numPr>
          <w:ilvl w:val="0"/>
          <w:numId w:val="6"/>
        </w:numPr>
        <w:spacing w:after="0"/>
        <w:ind w:right="383" w:hanging="260"/>
      </w:pPr>
      <w:r>
        <w:t xml:space="preserve">partnerstwa – podejmowanie działań we współpracy opartej na wzajemnym szacunku, rzetelności i zaufaniu oraz uznaniu równorzędności stron; </w:t>
      </w:r>
    </w:p>
    <w:p w14:paraId="318A4413" w14:textId="77777777" w:rsidR="000D346F" w:rsidRDefault="000D346F" w:rsidP="000D346F">
      <w:pPr>
        <w:numPr>
          <w:ilvl w:val="0"/>
          <w:numId w:val="6"/>
        </w:numPr>
        <w:spacing w:after="0" w:line="240" w:lineRule="auto"/>
        <w:ind w:left="261" w:right="386" w:hanging="261"/>
      </w:pPr>
      <w:r>
        <w:t>efektywności – realizowanie planów działań i dążenie do osiągania wspólnie określonych celów, podnoszenie efektów w zakresie wzajemnej współpracy oraz minimalizacji kosztów z tym związanych;</w:t>
      </w:r>
    </w:p>
    <w:p w14:paraId="20624819" w14:textId="77777777" w:rsidR="000D346F" w:rsidRDefault="000D346F" w:rsidP="000D346F">
      <w:pPr>
        <w:numPr>
          <w:ilvl w:val="0"/>
          <w:numId w:val="6"/>
        </w:numPr>
        <w:spacing w:after="0" w:line="240" w:lineRule="auto"/>
        <w:ind w:left="261" w:right="386" w:hanging="261"/>
      </w:pPr>
      <w:r>
        <w:t xml:space="preserve">uczciwej konkurencji – podejmowanie działań opierających się na równych dla wszystkich stron i obiektywnych kryteriach, zasadach oraz prowadzenie działań (w szczególności dotyczących zlecania zadań publicznych) w sposób transparentny  i przejrzysty; </w:t>
      </w:r>
    </w:p>
    <w:p w14:paraId="7574AD96" w14:textId="77777777" w:rsidR="000D346F" w:rsidRDefault="000D346F" w:rsidP="000D346F">
      <w:pPr>
        <w:pStyle w:val="Akapitzlist"/>
        <w:numPr>
          <w:ilvl w:val="0"/>
          <w:numId w:val="6"/>
        </w:numPr>
        <w:spacing w:after="0" w:line="240" w:lineRule="auto"/>
        <w:ind w:left="261" w:right="386" w:hanging="261"/>
        <w:contextualSpacing w:val="0"/>
      </w:pPr>
      <w:r>
        <w:t>jawności – zachowanie przejrzystości i transparentności podejmowanych działań oraz dostępu do informacji o działalności, realizowanych projektach, pozyskanych środkach finansowych, wewnętrznych zmianach.</w:t>
      </w:r>
    </w:p>
    <w:p w14:paraId="183450C6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4. Zakres przedmiotowy Programu </w:t>
      </w:r>
    </w:p>
    <w:p w14:paraId="2A0B8A62" w14:textId="77777777" w:rsidR="000D346F" w:rsidRDefault="000D346F" w:rsidP="000D346F">
      <w:pPr>
        <w:spacing w:after="0"/>
        <w:ind w:left="-5" w:right="383"/>
      </w:pPr>
      <w:r>
        <w:t xml:space="preserve">Przedmiotem współpracy Gminy z organizacjami jest wspólne wykonywanie zadań publicznych z zakresu: </w:t>
      </w:r>
    </w:p>
    <w:p w14:paraId="17C88BE6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 xml:space="preserve">pomocy społecznej, w tym pomocy rodzinom i osobom w trudnej sytuacji życiowej oraz wyrównywania szans tych rodzin i osób; </w:t>
      </w:r>
    </w:p>
    <w:p w14:paraId="03ABB62C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 xml:space="preserve">działalności na rzecz osób niepełnosprawnych; </w:t>
      </w:r>
    </w:p>
    <w:p w14:paraId="6D7871A0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 xml:space="preserve">działalności na rzecz osób w wieku emerytalnym; </w:t>
      </w:r>
    </w:p>
    <w:p w14:paraId="40ABF771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>działalności na rzecz dzieci i młodzieży, w tym wypoczynku dzieci i młodzieży;</w:t>
      </w:r>
    </w:p>
    <w:p w14:paraId="20408EAF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 xml:space="preserve">działalności wspomagającej rozwój wspólnot i społeczności lokalnych; </w:t>
      </w:r>
    </w:p>
    <w:p w14:paraId="67AE80E0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 xml:space="preserve">kultury, sztuki, ochrony dóbr kultury i dziedzictwa narodowego; </w:t>
      </w:r>
    </w:p>
    <w:p w14:paraId="2C92FF25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 xml:space="preserve">wspierania i upowszechniania kultury fizycznej i sportu; </w:t>
      </w:r>
    </w:p>
    <w:p w14:paraId="1E530C41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 xml:space="preserve">turystyki i krajoznawstwa; </w:t>
      </w:r>
    </w:p>
    <w:p w14:paraId="7309DCF9" w14:textId="77777777" w:rsidR="000D346F" w:rsidRDefault="000D346F" w:rsidP="000D346F">
      <w:pPr>
        <w:numPr>
          <w:ilvl w:val="0"/>
          <w:numId w:val="7"/>
        </w:numPr>
        <w:spacing w:after="0"/>
        <w:ind w:right="383" w:hanging="260"/>
      </w:pPr>
      <w:r>
        <w:t>przeciwdziałania uzależnieniom i patologiom społecznym;</w:t>
      </w:r>
    </w:p>
    <w:p w14:paraId="5C6F219C" w14:textId="77777777" w:rsidR="000D346F" w:rsidRDefault="000D346F" w:rsidP="000D346F">
      <w:pPr>
        <w:numPr>
          <w:ilvl w:val="0"/>
          <w:numId w:val="7"/>
        </w:numPr>
        <w:tabs>
          <w:tab w:val="left" w:pos="284"/>
          <w:tab w:val="left" w:pos="426"/>
        </w:tabs>
        <w:spacing w:after="0"/>
        <w:ind w:right="383" w:hanging="260"/>
      </w:pPr>
      <w:r>
        <w:t xml:space="preserve">działalności na rzecz organizacji pozarządowych oraz podmiotów wymienionych </w:t>
      </w:r>
      <w:r>
        <w:br/>
        <w:t xml:space="preserve">w art. 3 ust. 3 ustawy, w zakresie określonym w </w:t>
      </w:r>
      <w:r w:rsidRPr="00B73A0F">
        <w:rPr>
          <w:color w:val="auto"/>
        </w:rPr>
        <w:t xml:space="preserve">pkt. 1 – 15. </w:t>
      </w:r>
    </w:p>
    <w:p w14:paraId="2E693FE7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5. Formy współpracy </w:t>
      </w:r>
    </w:p>
    <w:p w14:paraId="16C55FC8" w14:textId="77777777" w:rsidR="000D346F" w:rsidRDefault="000D346F" w:rsidP="000D346F">
      <w:pPr>
        <w:numPr>
          <w:ilvl w:val="0"/>
          <w:numId w:val="8"/>
        </w:numPr>
        <w:spacing w:after="0"/>
        <w:ind w:right="383" w:hanging="240"/>
      </w:pPr>
      <w:r>
        <w:t xml:space="preserve">Gmina realizuje zadania we współpracy z organizacjami prowadzącymi działalność statutową w sferze pożytku publicznego na rzecz mieszkańców Gminy. </w:t>
      </w:r>
    </w:p>
    <w:p w14:paraId="2CF82D7C" w14:textId="77777777" w:rsidR="000D346F" w:rsidRDefault="000D346F" w:rsidP="000D346F">
      <w:pPr>
        <w:numPr>
          <w:ilvl w:val="0"/>
          <w:numId w:val="8"/>
        </w:numPr>
        <w:spacing w:after="0"/>
        <w:ind w:right="383" w:hanging="240"/>
      </w:pPr>
      <w:r>
        <w:t xml:space="preserve">Współpraca, o której mowa w ust. 1 może odbywać się w formach finansowych </w:t>
      </w:r>
      <w:r>
        <w:br/>
        <w:t xml:space="preserve">i pozafinansowych. </w:t>
      </w:r>
    </w:p>
    <w:p w14:paraId="47F5BFDE" w14:textId="77777777" w:rsidR="000D346F" w:rsidRDefault="000D346F" w:rsidP="000D346F">
      <w:pPr>
        <w:numPr>
          <w:ilvl w:val="0"/>
          <w:numId w:val="8"/>
        </w:numPr>
        <w:spacing w:after="0"/>
        <w:ind w:right="383" w:hanging="240"/>
      </w:pPr>
      <w:r>
        <w:t xml:space="preserve">Formy finansowe współpracy obejmują: </w:t>
      </w:r>
    </w:p>
    <w:p w14:paraId="39CE8EFA" w14:textId="77777777" w:rsidR="000D346F" w:rsidRDefault="000D346F" w:rsidP="000D346F">
      <w:pPr>
        <w:pStyle w:val="Akapitzlist"/>
        <w:numPr>
          <w:ilvl w:val="0"/>
          <w:numId w:val="30"/>
        </w:numPr>
        <w:spacing w:after="0"/>
        <w:ind w:left="567" w:right="383" w:hanging="283"/>
      </w:pPr>
      <w:r>
        <w:t xml:space="preserve">powierzanie wykonania zadania wraz z udzieleniem dotacji na finansowanie jego realizacji; </w:t>
      </w:r>
    </w:p>
    <w:p w14:paraId="444FD2CE" w14:textId="77777777" w:rsidR="000D346F" w:rsidRDefault="000D346F" w:rsidP="000D346F">
      <w:pPr>
        <w:pStyle w:val="Akapitzlist"/>
        <w:numPr>
          <w:ilvl w:val="0"/>
          <w:numId w:val="30"/>
        </w:numPr>
        <w:spacing w:after="0"/>
        <w:ind w:left="567" w:right="383" w:hanging="283"/>
      </w:pPr>
      <w:r>
        <w:t>wspieranie wykonania zadania wraz z udzieleniem dotacji na dofinansowanie jego realizacji w wysokości nie wyższej niż 90% kosztów całkowitych realizacji zadania;</w:t>
      </w:r>
    </w:p>
    <w:p w14:paraId="4556F556" w14:textId="77777777" w:rsidR="000D346F" w:rsidRDefault="000D346F" w:rsidP="000D346F">
      <w:pPr>
        <w:pStyle w:val="Akapitzlist"/>
        <w:numPr>
          <w:ilvl w:val="0"/>
          <w:numId w:val="30"/>
        </w:numPr>
        <w:spacing w:after="0"/>
        <w:ind w:left="567" w:right="383" w:hanging="283"/>
      </w:pPr>
      <w:r>
        <w:t>wspieranie organizacji w pozyskiwaniu wkładów własnych do projektów realizowanych ze źródeł zewnętrznych;</w:t>
      </w:r>
    </w:p>
    <w:p w14:paraId="340ECF8A" w14:textId="77777777" w:rsidR="000D346F" w:rsidRDefault="000D346F" w:rsidP="000D346F">
      <w:pPr>
        <w:pStyle w:val="Akapitzlist"/>
        <w:numPr>
          <w:ilvl w:val="0"/>
          <w:numId w:val="30"/>
        </w:numPr>
        <w:spacing w:after="0"/>
        <w:ind w:left="567" w:right="383" w:hanging="283"/>
      </w:pPr>
      <w:r>
        <w:t>udzielanie pożyczek.</w:t>
      </w:r>
    </w:p>
    <w:p w14:paraId="373CBF2B" w14:textId="77777777" w:rsidR="000D346F" w:rsidRDefault="000D346F" w:rsidP="000D346F">
      <w:pPr>
        <w:spacing w:after="0"/>
        <w:ind w:left="-5" w:right="383"/>
      </w:pPr>
      <w:r>
        <w:lastRenderedPageBreak/>
        <w:t xml:space="preserve">4. Formy poza finansowe współpracy obejmują: </w:t>
      </w:r>
    </w:p>
    <w:p w14:paraId="307EACE3" w14:textId="77777777" w:rsidR="000D346F" w:rsidRDefault="000D346F" w:rsidP="000D346F">
      <w:pPr>
        <w:numPr>
          <w:ilvl w:val="0"/>
          <w:numId w:val="9"/>
        </w:numPr>
        <w:spacing w:after="0"/>
        <w:ind w:left="567" w:right="386" w:hanging="283"/>
      </w:pPr>
      <w:r>
        <w:t xml:space="preserve">konsultowanie z organizacjami projektów aktów normatywnych w dziedzinach dotyczących działalności statutowej tych organizacji; </w:t>
      </w:r>
    </w:p>
    <w:p w14:paraId="06BB5942" w14:textId="77777777" w:rsidR="000D346F" w:rsidRDefault="000D346F" w:rsidP="000D346F">
      <w:pPr>
        <w:numPr>
          <w:ilvl w:val="0"/>
          <w:numId w:val="9"/>
        </w:numPr>
        <w:spacing w:after="0"/>
        <w:ind w:left="567" w:right="386" w:hanging="283"/>
      </w:pPr>
      <w:r>
        <w:t xml:space="preserve">tworzenie wspólnych zespołów o charakterze doradczym i inicjatywnym złożonych </w:t>
      </w:r>
      <w:r>
        <w:br/>
        <w:t xml:space="preserve">z przedstawicieli organizacji oraz przedstawicieli Gminy; </w:t>
      </w:r>
    </w:p>
    <w:p w14:paraId="5C5BF5D1" w14:textId="77777777" w:rsidR="000D346F" w:rsidRDefault="000D346F" w:rsidP="000D346F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udzielanie informacji o istnieniu innych źródeł finansowania realizacji zadań w sferze pożytku publicznego, zwłaszcza pochodzących z innych źródeł niż budżet Gminy; </w:t>
      </w:r>
    </w:p>
    <w:p w14:paraId="4EF23FA5" w14:textId="77777777" w:rsidR="000D346F" w:rsidRDefault="000D346F" w:rsidP="000D346F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opiniowanie wniosków o dotacje składanych przez organizacje do innych instytucji lub organów administracji publicznej tj. udzielanie rekomendacji; </w:t>
      </w:r>
    </w:p>
    <w:p w14:paraId="3E808C49" w14:textId="77777777" w:rsidR="000D346F" w:rsidRDefault="000D346F" w:rsidP="000D346F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udostępnianie świetlic wiejskich zgodnie z procedurami wynajmu obozującymi </w:t>
      </w:r>
      <w:r>
        <w:br/>
        <w:t>w Gminie;</w:t>
      </w:r>
    </w:p>
    <w:p w14:paraId="6492A336" w14:textId="77777777" w:rsidR="000D346F" w:rsidRDefault="000D346F" w:rsidP="000D346F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prowadzenie bazy danych o organizacjach; </w:t>
      </w:r>
    </w:p>
    <w:p w14:paraId="688C2E86" w14:textId="77777777" w:rsidR="000D346F" w:rsidRDefault="000D346F" w:rsidP="000D346F">
      <w:pPr>
        <w:numPr>
          <w:ilvl w:val="0"/>
          <w:numId w:val="9"/>
        </w:numPr>
        <w:spacing w:after="0" w:line="240" w:lineRule="auto"/>
        <w:ind w:left="567" w:right="386" w:hanging="283"/>
      </w:pPr>
      <w:r>
        <w:t>współpraca  z Centrum Organizacji Pozarządowych;</w:t>
      </w:r>
    </w:p>
    <w:p w14:paraId="64E1B7B3" w14:textId="77777777" w:rsidR="000D346F" w:rsidRDefault="000D346F" w:rsidP="000D346F">
      <w:pPr>
        <w:numPr>
          <w:ilvl w:val="0"/>
          <w:numId w:val="9"/>
        </w:numPr>
        <w:spacing w:after="0" w:line="240" w:lineRule="auto"/>
        <w:ind w:left="567" w:right="386" w:hanging="283"/>
      </w:pPr>
      <w:r>
        <w:t xml:space="preserve">inicjowanie lub organizowanie szkoleń podnoszących jakość pracy organizacji </w:t>
      </w:r>
      <w:r>
        <w:br/>
        <w:t>w sferze zadań publicznych.</w:t>
      </w:r>
    </w:p>
    <w:p w14:paraId="425132E2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6. Priorytetowe zadania publiczne </w:t>
      </w:r>
    </w:p>
    <w:p w14:paraId="4019CE4F" w14:textId="77777777" w:rsidR="000D346F" w:rsidRDefault="000D346F" w:rsidP="000D346F">
      <w:pPr>
        <w:spacing w:after="0"/>
        <w:ind w:left="-5" w:right="383"/>
      </w:pPr>
      <w:r>
        <w:t xml:space="preserve">Określa  się następujące zadania priorytetowe Gminy realizowane w ramach Programu </w:t>
      </w:r>
      <w:r>
        <w:br/>
        <w:t xml:space="preserve">w roku 2022 we współpracy z organizacjami prowadzącymi działalność statutową w danej dziedzinie: </w:t>
      </w:r>
    </w:p>
    <w:p w14:paraId="390C8E1B" w14:textId="77777777" w:rsidR="000D346F" w:rsidRDefault="000D346F" w:rsidP="000D346F">
      <w:pPr>
        <w:numPr>
          <w:ilvl w:val="0"/>
          <w:numId w:val="10"/>
        </w:numPr>
        <w:spacing w:after="0"/>
        <w:ind w:left="284" w:right="383" w:hanging="260"/>
      </w:pPr>
      <w:r>
        <w:t>pomoc społeczna, w tym pomoc rodzinom i osobom w trudnej sytuacji życiowej oraz wyrównywanie szans tych rodzin i osób;</w:t>
      </w:r>
    </w:p>
    <w:p w14:paraId="31B480BE" w14:textId="77777777" w:rsidR="000D346F" w:rsidRDefault="000D346F" w:rsidP="000D346F">
      <w:pPr>
        <w:numPr>
          <w:ilvl w:val="0"/>
          <w:numId w:val="10"/>
        </w:numPr>
        <w:spacing w:after="0"/>
        <w:ind w:left="284" w:right="383" w:hanging="284"/>
      </w:pPr>
      <w:r>
        <w:t>działalność na rzecz osób niepełnosprawnych poprzez zapewnienie możliwości udziału osób niepełnosprawnych w warstwach i zajęciach terapeutycznych;</w:t>
      </w:r>
    </w:p>
    <w:p w14:paraId="74BBD82E" w14:textId="77777777" w:rsidR="000D346F" w:rsidRDefault="000D346F" w:rsidP="000D346F">
      <w:pPr>
        <w:numPr>
          <w:ilvl w:val="0"/>
          <w:numId w:val="10"/>
        </w:numPr>
        <w:spacing w:after="0"/>
        <w:ind w:left="284" w:right="383" w:hanging="284"/>
      </w:pPr>
      <w:r>
        <w:t xml:space="preserve">działalność na rzecz osób w wieku emerytalnym, w tym poprawa stanu fizycznego </w:t>
      </w:r>
      <w:r>
        <w:br/>
        <w:t>i psychicznego seniorów między innymi poprzez  organizację różnorodnych form warsztatów  i działań profilaktycznych;</w:t>
      </w:r>
    </w:p>
    <w:p w14:paraId="656150C6" w14:textId="77777777" w:rsidR="000D346F" w:rsidRDefault="000D346F" w:rsidP="000D346F">
      <w:pPr>
        <w:numPr>
          <w:ilvl w:val="0"/>
          <w:numId w:val="10"/>
        </w:numPr>
        <w:spacing w:after="0"/>
        <w:ind w:left="284" w:right="383" w:hanging="260"/>
      </w:pPr>
      <w:r>
        <w:t xml:space="preserve">działalność na rzecz dzieci i młodzieży, w tym wypoczynek dzieci i młodzieży </w:t>
      </w:r>
    </w:p>
    <w:p w14:paraId="6164A3B4" w14:textId="77777777" w:rsidR="000D346F" w:rsidRDefault="000D346F" w:rsidP="000D346F">
      <w:pPr>
        <w:spacing w:after="0"/>
        <w:ind w:left="284" w:right="383" w:firstLine="0"/>
      </w:pPr>
      <w:r>
        <w:t xml:space="preserve">poprzez wspieranie organizacji wypoczynku i działań edukacyjnych dla dzieci </w:t>
      </w:r>
      <w:r>
        <w:br/>
        <w:t>i młodzieży w okresie wakacji i ferii zimowych:</w:t>
      </w:r>
    </w:p>
    <w:p w14:paraId="6CE9202E" w14:textId="77777777" w:rsidR="000D346F" w:rsidRDefault="000D346F" w:rsidP="000D346F">
      <w:pPr>
        <w:numPr>
          <w:ilvl w:val="0"/>
          <w:numId w:val="10"/>
        </w:numPr>
        <w:spacing w:after="0"/>
        <w:ind w:left="284" w:right="383" w:hanging="260"/>
      </w:pPr>
      <w:r>
        <w:t>działalność wspomagająca rozwój wspólnot i społeczności lokalnych;</w:t>
      </w:r>
    </w:p>
    <w:p w14:paraId="46848536" w14:textId="77777777" w:rsidR="000D346F" w:rsidRDefault="000D346F" w:rsidP="000D346F">
      <w:pPr>
        <w:spacing w:after="0"/>
        <w:ind w:right="383"/>
      </w:pPr>
    </w:p>
    <w:p w14:paraId="64F7563C" w14:textId="77777777" w:rsidR="000D346F" w:rsidRDefault="000D346F" w:rsidP="000D346F">
      <w:pPr>
        <w:numPr>
          <w:ilvl w:val="0"/>
          <w:numId w:val="10"/>
        </w:numPr>
        <w:spacing w:after="0" w:line="266" w:lineRule="auto"/>
        <w:ind w:right="386" w:hanging="260"/>
      </w:pPr>
      <w:r>
        <w:t xml:space="preserve">kultura, sztuka, ochrona dóbr kultury i dziedzictwa narodowego, szczególnie poprzez: </w:t>
      </w:r>
    </w:p>
    <w:p w14:paraId="7FB43208" w14:textId="77777777" w:rsidR="000D346F" w:rsidRDefault="000D346F" w:rsidP="000D346F">
      <w:pPr>
        <w:pStyle w:val="Akapitzlist"/>
        <w:numPr>
          <w:ilvl w:val="0"/>
          <w:numId w:val="26"/>
        </w:numPr>
        <w:spacing w:after="0" w:line="266" w:lineRule="auto"/>
        <w:ind w:right="386"/>
        <w:contextualSpacing w:val="0"/>
      </w:pPr>
      <w:r>
        <w:t>pomoc przy organizacji imprez promujących i kultywujących dziedzictwo kulturowe,</w:t>
      </w:r>
    </w:p>
    <w:p w14:paraId="3EF04EDF" w14:textId="77777777" w:rsidR="000D346F" w:rsidRDefault="000D346F" w:rsidP="000D346F">
      <w:pPr>
        <w:pStyle w:val="Akapitzlist"/>
        <w:numPr>
          <w:ilvl w:val="0"/>
          <w:numId w:val="26"/>
        </w:numPr>
        <w:spacing w:after="0" w:line="266" w:lineRule="auto"/>
        <w:ind w:right="386"/>
        <w:contextualSpacing w:val="0"/>
      </w:pPr>
      <w:r>
        <w:t xml:space="preserve">wsparcie przy organizacji imprez kultywujących tradycje ludowe; </w:t>
      </w:r>
    </w:p>
    <w:p w14:paraId="240EA57E" w14:textId="77777777" w:rsidR="000D346F" w:rsidRDefault="000D346F" w:rsidP="000D346F">
      <w:pPr>
        <w:pStyle w:val="Akapitzlist"/>
        <w:numPr>
          <w:ilvl w:val="0"/>
          <w:numId w:val="26"/>
        </w:numPr>
        <w:spacing w:after="0" w:line="266" w:lineRule="auto"/>
        <w:ind w:right="386"/>
        <w:contextualSpacing w:val="0"/>
      </w:pPr>
      <w:r>
        <w:t>działania kulturalne związane z obchodami świąt narodowych;</w:t>
      </w:r>
    </w:p>
    <w:p w14:paraId="60EF9C80" w14:textId="77777777" w:rsidR="000D346F" w:rsidRDefault="000D346F" w:rsidP="000D346F">
      <w:pPr>
        <w:pStyle w:val="Akapitzlist"/>
        <w:numPr>
          <w:ilvl w:val="0"/>
          <w:numId w:val="26"/>
        </w:numPr>
        <w:spacing w:after="0" w:line="266" w:lineRule="auto"/>
        <w:ind w:right="386"/>
        <w:contextualSpacing w:val="0"/>
      </w:pPr>
      <w:r>
        <w:t xml:space="preserve"> upowszechnianie kultury i sztuki, </w:t>
      </w:r>
    </w:p>
    <w:p w14:paraId="6353D083" w14:textId="77777777" w:rsidR="000D346F" w:rsidRDefault="000D346F" w:rsidP="000D346F">
      <w:pPr>
        <w:spacing w:after="0" w:line="266" w:lineRule="auto"/>
        <w:ind w:left="-6" w:right="386" w:hanging="11"/>
      </w:pPr>
      <w:r>
        <w:t xml:space="preserve">7) wspieranie i upowszechnianie kultury fizycznej i sportu, szczególnie poprzez: </w:t>
      </w:r>
    </w:p>
    <w:p w14:paraId="21730EA7" w14:textId="77777777" w:rsidR="000D346F" w:rsidRDefault="000D346F" w:rsidP="000D346F">
      <w:pPr>
        <w:numPr>
          <w:ilvl w:val="0"/>
          <w:numId w:val="11"/>
        </w:numPr>
        <w:spacing w:after="0"/>
        <w:ind w:left="426" w:right="383" w:hanging="260"/>
      </w:pPr>
      <w:r>
        <w:t xml:space="preserve">upowszechnianie kultury fizycznej wśród osób niepełnosprawnych, </w:t>
      </w:r>
    </w:p>
    <w:p w14:paraId="5605E712" w14:textId="77777777" w:rsidR="000D346F" w:rsidRDefault="000D346F" w:rsidP="000D346F">
      <w:pPr>
        <w:numPr>
          <w:ilvl w:val="0"/>
          <w:numId w:val="11"/>
        </w:numPr>
        <w:spacing w:after="0"/>
        <w:ind w:left="426" w:right="383" w:hanging="260"/>
      </w:pPr>
      <w:r>
        <w:t>szkolenie młodzieży uzdolnionej sportowo;</w:t>
      </w:r>
    </w:p>
    <w:p w14:paraId="3B7E858A" w14:textId="77777777" w:rsidR="000D346F" w:rsidRDefault="000D346F" w:rsidP="000D346F">
      <w:pPr>
        <w:numPr>
          <w:ilvl w:val="0"/>
          <w:numId w:val="11"/>
        </w:numPr>
        <w:spacing w:after="0"/>
        <w:ind w:left="426" w:right="383" w:hanging="260"/>
      </w:pPr>
      <w:r>
        <w:t xml:space="preserve">udział zespołów sportowych w grach zespołowych w rozgrywkach ligowych; </w:t>
      </w:r>
    </w:p>
    <w:p w14:paraId="7FD5DD77" w14:textId="77777777" w:rsidR="000D346F" w:rsidRDefault="000D346F" w:rsidP="000D346F">
      <w:pPr>
        <w:numPr>
          <w:ilvl w:val="0"/>
          <w:numId w:val="11"/>
        </w:numPr>
        <w:spacing w:after="0"/>
        <w:ind w:left="426" w:right="383" w:hanging="260"/>
      </w:pPr>
      <w:r>
        <w:t xml:space="preserve">wsparcie przy organizacji i przeprowadzeniu zajęć sportowo – rekreacyjnych dla mieszkańców Gminy, </w:t>
      </w:r>
    </w:p>
    <w:p w14:paraId="4A9E125E" w14:textId="77777777" w:rsidR="000D346F" w:rsidRDefault="000D346F" w:rsidP="000D346F">
      <w:pPr>
        <w:numPr>
          <w:ilvl w:val="0"/>
          <w:numId w:val="11"/>
        </w:numPr>
        <w:spacing w:after="0"/>
        <w:ind w:left="426" w:right="383" w:hanging="260"/>
      </w:pPr>
      <w:r>
        <w:t xml:space="preserve">współpracę przy organizacji i przeprowadzeniu biegów ulicznych/przełajowych na terenie Gminy, </w:t>
      </w:r>
    </w:p>
    <w:p w14:paraId="2D338EF8" w14:textId="77777777" w:rsidR="000D346F" w:rsidRDefault="000D346F" w:rsidP="000D346F">
      <w:pPr>
        <w:numPr>
          <w:ilvl w:val="0"/>
          <w:numId w:val="11"/>
        </w:numPr>
        <w:spacing w:after="0"/>
        <w:ind w:left="426" w:right="383" w:hanging="260"/>
      </w:pPr>
      <w:r>
        <w:t xml:space="preserve">organizacja i przeprowadzenie imprez sportowych i rekreacyjnych o zasięgu lokalnym na terenie Gminy; </w:t>
      </w:r>
    </w:p>
    <w:p w14:paraId="2E008C5F" w14:textId="77777777" w:rsidR="000D346F" w:rsidRDefault="000D346F" w:rsidP="000D346F">
      <w:pPr>
        <w:spacing w:after="0"/>
        <w:ind w:left="-5" w:right="383"/>
      </w:pPr>
      <w:r>
        <w:lastRenderedPageBreak/>
        <w:t xml:space="preserve">8) turystyka i krajoznawstwo, szczególnie poprzez pomoc przy organizacji </w:t>
      </w:r>
      <w:r>
        <w:br/>
        <w:t xml:space="preserve"> przeprowadzeniu wypraw krajoznawczych dla mieszkańców Gminy; </w:t>
      </w:r>
    </w:p>
    <w:p w14:paraId="6615EEE7" w14:textId="77777777" w:rsidR="000D346F" w:rsidRDefault="000D346F" w:rsidP="000D346F">
      <w:pPr>
        <w:pStyle w:val="Akapitzlist"/>
        <w:numPr>
          <w:ilvl w:val="0"/>
          <w:numId w:val="34"/>
        </w:numPr>
        <w:spacing w:after="0"/>
        <w:ind w:left="284" w:right="383" w:hanging="260"/>
      </w:pPr>
      <w:r>
        <w:t>przeciwdziałanie uzależnieniem i patologiom społecznym:</w:t>
      </w:r>
    </w:p>
    <w:p w14:paraId="727AFE50" w14:textId="77777777" w:rsidR="000D346F" w:rsidRDefault="000D346F" w:rsidP="000D346F">
      <w:pPr>
        <w:pStyle w:val="Akapitzlist"/>
        <w:numPr>
          <w:ilvl w:val="0"/>
          <w:numId w:val="29"/>
        </w:numPr>
        <w:spacing w:after="0"/>
        <w:ind w:right="383"/>
      </w:pPr>
      <w:r>
        <w:t xml:space="preserve">prowadzenie profilaktycznej działalności informacyjnej i edukacyjnej </w:t>
      </w:r>
      <w:r>
        <w:br/>
        <w:t>w zakresie rozwiązywania problemów uzależnienia od narkotyków i innych substancji psychoaktywnych;</w:t>
      </w:r>
    </w:p>
    <w:p w14:paraId="737B4091" w14:textId="77777777" w:rsidR="000D346F" w:rsidRDefault="000D346F" w:rsidP="000D346F">
      <w:pPr>
        <w:pStyle w:val="Akapitzlist"/>
        <w:numPr>
          <w:ilvl w:val="0"/>
          <w:numId w:val="29"/>
        </w:numPr>
        <w:spacing w:after="0"/>
        <w:ind w:right="383"/>
      </w:pPr>
      <w:r>
        <w:t>prowadzenie działań profilaktycznych, edukacyjnych, informacyjnych lub interwencyjnych, skierowanych do osób zagrożonych zażywaniem narkotyków;</w:t>
      </w:r>
    </w:p>
    <w:p w14:paraId="5A68DE1B" w14:textId="77777777" w:rsidR="000D346F" w:rsidRDefault="000D346F" w:rsidP="000D346F">
      <w:pPr>
        <w:pStyle w:val="Akapitzlist"/>
        <w:numPr>
          <w:ilvl w:val="0"/>
          <w:numId w:val="29"/>
        </w:numPr>
        <w:spacing w:after="0"/>
        <w:ind w:right="383"/>
      </w:pPr>
      <w:r>
        <w:t xml:space="preserve">realizacja działań integrujących psychoprofilaktykę z aktywnością sportową poprzez prowadzenie zajęć sportowo-rekreacyjnych dla dzieci i młodzieży </w:t>
      </w:r>
      <w:r>
        <w:br/>
        <w:t>z terenu Gminy.</w:t>
      </w:r>
    </w:p>
    <w:p w14:paraId="041D8D26" w14:textId="77777777" w:rsidR="000D346F" w:rsidRDefault="000D346F" w:rsidP="000D346F">
      <w:pPr>
        <w:pStyle w:val="Akapitzlist"/>
        <w:numPr>
          <w:ilvl w:val="0"/>
          <w:numId w:val="34"/>
        </w:numPr>
        <w:spacing w:after="0"/>
        <w:ind w:right="383"/>
      </w:pPr>
      <w:r>
        <w:t>działalność na rzecz organizacji pozarządowych oraz podmiotów wymienionych</w:t>
      </w:r>
      <w:r>
        <w:br/>
        <w:t xml:space="preserve"> w art. 3 ust. 3 ustawy, w zakresie określonym w pkt. </w:t>
      </w:r>
      <w:r w:rsidRPr="00B73A0F">
        <w:rPr>
          <w:color w:val="auto"/>
        </w:rPr>
        <w:t>1 – 1</w:t>
      </w:r>
      <w:r>
        <w:rPr>
          <w:color w:val="auto"/>
        </w:rPr>
        <w:t>5</w:t>
      </w:r>
      <w:r w:rsidRPr="00B73A0F">
        <w:rPr>
          <w:color w:val="auto"/>
        </w:rPr>
        <w:t xml:space="preserve">, </w:t>
      </w:r>
      <w:r>
        <w:t>szczególnie poprzez wspieranie funkcjonowania tych organizacji.</w:t>
      </w:r>
    </w:p>
    <w:p w14:paraId="7CBCAE63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7. Okres realizacji Programu </w:t>
      </w:r>
    </w:p>
    <w:p w14:paraId="6D7B0605" w14:textId="77777777" w:rsidR="000D346F" w:rsidRDefault="000D346F" w:rsidP="000D346F">
      <w:pPr>
        <w:pStyle w:val="Akapitzlist"/>
        <w:numPr>
          <w:ilvl w:val="0"/>
          <w:numId w:val="35"/>
        </w:numPr>
        <w:spacing w:after="0"/>
        <w:ind w:left="284" w:right="383" w:hanging="284"/>
      </w:pPr>
      <w:r>
        <w:t xml:space="preserve">Program realizowany będzie w okresie od dnia 1 stycznia do dnia 31 grudnia 2022 roku. </w:t>
      </w:r>
    </w:p>
    <w:p w14:paraId="23A2E9FA" w14:textId="77777777" w:rsidR="000D346F" w:rsidRDefault="000D346F" w:rsidP="000D346F">
      <w:pPr>
        <w:pStyle w:val="Akapitzlist"/>
        <w:numPr>
          <w:ilvl w:val="0"/>
          <w:numId w:val="35"/>
        </w:numPr>
        <w:spacing w:after="0"/>
        <w:ind w:left="284" w:right="383" w:hanging="284"/>
      </w:pPr>
      <w:r>
        <w:t xml:space="preserve">Termin realizacji poszczególnych zadań określony będzie w warunkach ogłaszanych otwartych konkursów ofert. </w:t>
      </w:r>
    </w:p>
    <w:p w14:paraId="3BF6CE8C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8. Sposób realizacji programu </w:t>
      </w:r>
    </w:p>
    <w:p w14:paraId="065EA994" w14:textId="77777777" w:rsidR="000D346F" w:rsidRDefault="000D346F" w:rsidP="000D346F">
      <w:pPr>
        <w:numPr>
          <w:ilvl w:val="0"/>
          <w:numId w:val="13"/>
        </w:numPr>
        <w:spacing w:after="0"/>
        <w:ind w:left="284" w:right="383" w:hanging="284"/>
      </w:pPr>
      <w:r>
        <w:t xml:space="preserve">Zadania określone w § 6 będą zlecane do realizacji w drodze otwartego konkursu ofert poprzez powierzenie wykonania zadania oraz wsparcie realizacji zadania </w:t>
      </w:r>
      <w:r>
        <w:br/>
        <w:t xml:space="preserve">z dofinansowaniem nie wyższej niż 90% całkowitych kosztów realizacji zadania. </w:t>
      </w:r>
    </w:p>
    <w:p w14:paraId="789C48A3" w14:textId="77777777" w:rsidR="000D346F" w:rsidRDefault="000D346F" w:rsidP="000D346F">
      <w:pPr>
        <w:numPr>
          <w:ilvl w:val="0"/>
          <w:numId w:val="13"/>
        </w:numPr>
        <w:spacing w:after="0"/>
        <w:ind w:left="284" w:right="383" w:hanging="284"/>
      </w:pPr>
      <w:r>
        <w:t xml:space="preserve">Szczegółowe zasady i tryb zlecenia dla poszczególnych zadań zostaną określone </w:t>
      </w:r>
      <w:r>
        <w:br/>
        <w:t xml:space="preserve">w ogłoszeniach o otwartych konkursach ofert. </w:t>
      </w:r>
    </w:p>
    <w:p w14:paraId="1E9B860F" w14:textId="77777777" w:rsidR="000D346F" w:rsidRDefault="000D346F" w:rsidP="000D346F">
      <w:pPr>
        <w:numPr>
          <w:ilvl w:val="0"/>
          <w:numId w:val="13"/>
        </w:numPr>
        <w:spacing w:after="0"/>
        <w:ind w:left="284" w:right="383" w:hanging="284"/>
      </w:pPr>
      <w:r>
        <w:t xml:space="preserve">W przypadku, gdy zadanie będzie spełniać warunki określone w art. 19a ustawy zadanie może zostać zlecone z pominięciem otwartego konkursu ofert. </w:t>
      </w:r>
    </w:p>
    <w:p w14:paraId="4F72B634" w14:textId="77777777" w:rsidR="000D346F" w:rsidRDefault="000D346F" w:rsidP="000D346F">
      <w:pPr>
        <w:numPr>
          <w:ilvl w:val="0"/>
          <w:numId w:val="13"/>
        </w:numPr>
        <w:spacing w:after="0"/>
        <w:ind w:left="284" w:right="383" w:hanging="284"/>
      </w:pPr>
      <w:r>
        <w:t xml:space="preserve">Organizacja może złożyć z własnej inicjatywy wniosek o realizację zadań ujętych w § 6 lub na zadania, które dotychczas były realizowane w inny sposób. </w:t>
      </w:r>
    </w:p>
    <w:p w14:paraId="7EC4D10A" w14:textId="77777777" w:rsidR="000D346F" w:rsidRDefault="000D346F" w:rsidP="000D346F">
      <w:pPr>
        <w:numPr>
          <w:ilvl w:val="0"/>
          <w:numId w:val="13"/>
        </w:numPr>
        <w:spacing w:after="0"/>
        <w:ind w:left="284" w:right="383" w:hanging="284"/>
      </w:pPr>
      <w:r>
        <w:t xml:space="preserve">W przypadku złożenia oferty przez organizacje z własnej inicjatywy, o którym mowa </w:t>
      </w:r>
      <w:r>
        <w:br/>
        <w:t xml:space="preserve">w ust. 4 Gmina przy rozpatrywaniu tej oferty stosuje kryteria zawarte w art. 12 ust. 2 ustawy. </w:t>
      </w:r>
    </w:p>
    <w:p w14:paraId="5F9458E7" w14:textId="77777777" w:rsidR="000D346F" w:rsidRPr="00FA15DD" w:rsidRDefault="000D346F" w:rsidP="000D346F">
      <w:pPr>
        <w:spacing w:after="0"/>
        <w:ind w:left="-5" w:right="383"/>
        <w:rPr>
          <w:b/>
        </w:rPr>
      </w:pPr>
      <w:r w:rsidRPr="00FA15DD">
        <w:rPr>
          <w:b/>
        </w:rPr>
        <w:t xml:space="preserve">§ 9. Wysokość środków planowanych na realizację Programu </w:t>
      </w:r>
    </w:p>
    <w:p w14:paraId="592381E3" w14:textId="77777777" w:rsidR="000D346F" w:rsidRDefault="000D346F" w:rsidP="000D346F">
      <w:pPr>
        <w:numPr>
          <w:ilvl w:val="0"/>
          <w:numId w:val="14"/>
        </w:numPr>
        <w:spacing w:after="0"/>
        <w:ind w:left="284" w:right="383" w:hanging="284"/>
      </w:pPr>
      <w:r>
        <w:t xml:space="preserve">Na realizację Programu w 2022 roku planuje się przeznaczyć kwotę w wysokości ..................... zł. </w:t>
      </w:r>
    </w:p>
    <w:p w14:paraId="423AD7DA" w14:textId="77777777" w:rsidR="000D346F" w:rsidRDefault="000D346F" w:rsidP="000D346F">
      <w:pPr>
        <w:numPr>
          <w:ilvl w:val="0"/>
          <w:numId w:val="14"/>
        </w:numPr>
        <w:spacing w:after="0"/>
        <w:ind w:left="284" w:right="383" w:hanging="284"/>
      </w:pPr>
      <w:r>
        <w:t xml:space="preserve">Środki, o których mowa w ust. 1 zabezpieczone zostaną w budżecie Gminy na rok 2022. </w:t>
      </w:r>
    </w:p>
    <w:p w14:paraId="66779FBC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10. Sposób oceny realizacji Programu </w:t>
      </w:r>
    </w:p>
    <w:p w14:paraId="1637CB76" w14:textId="77777777" w:rsidR="000D346F" w:rsidRDefault="000D346F" w:rsidP="000D346F">
      <w:pPr>
        <w:pStyle w:val="Akapitzlist"/>
        <w:numPr>
          <w:ilvl w:val="0"/>
          <w:numId w:val="36"/>
        </w:numPr>
        <w:spacing w:after="0"/>
        <w:ind w:right="383"/>
      </w:pPr>
      <w:r>
        <w:t>Ocena realizacji poszczególnych zadań publicznych zleconych organizacjom dokonywana będzie  wspólnie przez przedstawicieli Burmistrza na podstawie sprawozdań złożonych przez organizacje..</w:t>
      </w:r>
    </w:p>
    <w:p w14:paraId="75853160" w14:textId="77777777" w:rsidR="000D346F" w:rsidRDefault="000D346F" w:rsidP="000D346F">
      <w:pPr>
        <w:numPr>
          <w:ilvl w:val="0"/>
          <w:numId w:val="15"/>
        </w:numPr>
        <w:spacing w:after="0"/>
        <w:ind w:left="284" w:right="383" w:hanging="284"/>
      </w:pPr>
      <w:r>
        <w:t>Ocena programu podlega rocznemu podsumowaniu, którego wynikiem jest sporządzenie przez Burmistrza sprawozdania</w:t>
      </w:r>
      <w:r w:rsidRPr="00823E6D">
        <w:t xml:space="preserve"> </w:t>
      </w:r>
      <w:r>
        <w:t xml:space="preserve">z realizacji Programu, które zawiera </w:t>
      </w:r>
      <w:r>
        <w:br/>
        <w:t xml:space="preserve">w szczególności takie dane jak: </w:t>
      </w:r>
    </w:p>
    <w:p w14:paraId="11C422F8" w14:textId="77777777" w:rsidR="000D346F" w:rsidRDefault="000D346F" w:rsidP="000D346F">
      <w:pPr>
        <w:spacing w:after="0" w:line="240" w:lineRule="auto"/>
        <w:ind w:left="-5" w:right="383"/>
      </w:pPr>
      <w:r>
        <w:t xml:space="preserve">1) w zakresie otwartych konkursów ofert: </w:t>
      </w:r>
    </w:p>
    <w:p w14:paraId="2C7E3792" w14:textId="77777777" w:rsidR="000D346F" w:rsidRDefault="000D346F" w:rsidP="000D346F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liczba ogłoszonych otwartych konkursów ofert, </w:t>
      </w:r>
    </w:p>
    <w:p w14:paraId="0126ADB7" w14:textId="77777777" w:rsidR="000D346F" w:rsidRDefault="000D346F" w:rsidP="000D346F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liczba złożonych ofert, </w:t>
      </w:r>
    </w:p>
    <w:p w14:paraId="43E2F882" w14:textId="77777777" w:rsidR="000D346F" w:rsidRDefault="000D346F" w:rsidP="000D346F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liczba zawartych umów, </w:t>
      </w:r>
    </w:p>
    <w:p w14:paraId="75646173" w14:textId="77777777" w:rsidR="000D346F" w:rsidRDefault="000D346F" w:rsidP="000D346F">
      <w:pPr>
        <w:numPr>
          <w:ilvl w:val="0"/>
          <w:numId w:val="16"/>
        </w:numPr>
        <w:spacing w:after="0" w:line="240" w:lineRule="auto"/>
        <w:ind w:right="383" w:firstLine="24"/>
      </w:pPr>
      <w:r>
        <w:lastRenderedPageBreak/>
        <w:t xml:space="preserve">liczba organizacji, które realizowały zadania publiczne na rzecz lokalnej społeczności, </w:t>
      </w:r>
    </w:p>
    <w:p w14:paraId="26FB765C" w14:textId="77777777" w:rsidR="000D346F" w:rsidRDefault="000D346F" w:rsidP="000D346F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wysokość środków finansowych przeznaczonych i przekazanych z budżetu Gminy na realizację zadań w poszczególnych obszarach; </w:t>
      </w:r>
    </w:p>
    <w:p w14:paraId="17F86B62" w14:textId="77777777" w:rsidR="000D346F" w:rsidRDefault="000D346F" w:rsidP="000D346F">
      <w:pPr>
        <w:numPr>
          <w:ilvl w:val="0"/>
          <w:numId w:val="16"/>
        </w:numPr>
        <w:spacing w:after="0" w:line="240" w:lineRule="auto"/>
        <w:ind w:right="383" w:firstLine="24"/>
      </w:pPr>
      <w:r>
        <w:t xml:space="preserve">wysokość środków finansowych wykorzystanych na realizację zadań;  </w:t>
      </w:r>
    </w:p>
    <w:p w14:paraId="303C5EC7" w14:textId="77777777" w:rsidR="000D346F" w:rsidRDefault="000D346F" w:rsidP="000D346F">
      <w:pPr>
        <w:spacing w:after="0" w:line="240" w:lineRule="auto"/>
        <w:ind w:left="-5" w:right="0"/>
      </w:pPr>
      <w:r>
        <w:t xml:space="preserve">2) w zakresie procedury z pominięciem otwartego konkursu ofert: </w:t>
      </w:r>
    </w:p>
    <w:p w14:paraId="170CB969" w14:textId="77777777" w:rsidR="000D346F" w:rsidRDefault="000D346F" w:rsidP="000D346F">
      <w:pPr>
        <w:spacing w:after="0" w:line="240" w:lineRule="auto"/>
        <w:ind w:left="709" w:right="2868" w:hanging="283"/>
      </w:pPr>
      <w:r>
        <w:t xml:space="preserve">a) liczba złożonych ofert, </w:t>
      </w:r>
    </w:p>
    <w:p w14:paraId="5E319EB3" w14:textId="77777777" w:rsidR="000D346F" w:rsidRDefault="000D346F" w:rsidP="000D346F">
      <w:pPr>
        <w:numPr>
          <w:ilvl w:val="0"/>
          <w:numId w:val="17"/>
        </w:numPr>
        <w:spacing w:after="0" w:line="240" w:lineRule="auto"/>
        <w:ind w:left="709" w:right="383" w:hanging="283"/>
      </w:pPr>
      <w:r>
        <w:t xml:space="preserve">liczba zawartych umów, </w:t>
      </w:r>
    </w:p>
    <w:p w14:paraId="30A223A7" w14:textId="77777777" w:rsidR="000D346F" w:rsidRDefault="000D346F" w:rsidP="000D346F">
      <w:pPr>
        <w:numPr>
          <w:ilvl w:val="0"/>
          <w:numId w:val="17"/>
        </w:numPr>
        <w:spacing w:after="0" w:line="240" w:lineRule="auto"/>
        <w:ind w:left="709" w:right="383" w:hanging="283"/>
      </w:pPr>
      <w:r>
        <w:t xml:space="preserve">liczba organizacji, które realizowały zadania publiczne na rzecz lokalnej społeczności, </w:t>
      </w:r>
    </w:p>
    <w:p w14:paraId="573E835A" w14:textId="77777777" w:rsidR="000D346F" w:rsidRDefault="000D346F" w:rsidP="000D346F">
      <w:pPr>
        <w:numPr>
          <w:ilvl w:val="0"/>
          <w:numId w:val="17"/>
        </w:numPr>
        <w:spacing w:after="0" w:line="240" w:lineRule="auto"/>
        <w:ind w:left="709" w:right="383" w:hanging="283"/>
      </w:pPr>
      <w:r>
        <w:t xml:space="preserve">wysokość środków finansowych przeznaczonych i przekazanych z budżetu Gminy na realizację zadań w poszczególnych obszarach, </w:t>
      </w:r>
    </w:p>
    <w:p w14:paraId="1441EAB1" w14:textId="77777777" w:rsidR="000D346F" w:rsidRDefault="000D346F" w:rsidP="000D346F">
      <w:pPr>
        <w:numPr>
          <w:ilvl w:val="0"/>
          <w:numId w:val="17"/>
        </w:numPr>
        <w:spacing w:after="0" w:line="240" w:lineRule="auto"/>
        <w:ind w:left="709" w:right="383" w:hanging="283"/>
      </w:pPr>
      <w:r>
        <w:t>wysokość środków finansowych wykorzystanych na realizację zadań.</w:t>
      </w:r>
    </w:p>
    <w:p w14:paraId="3FD5375B" w14:textId="77777777" w:rsidR="000D346F" w:rsidRDefault="000D346F" w:rsidP="000D346F">
      <w:pPr>
        <w:pStyle w:val="Akapitzlist"/>
        <w:numPr>
          <w:ilvl w:val="0"/>
          <w:numId w:val="15"/>
        </w:numPr>
        <w:tabs>
          <w:tab w:val="left" w:pos="284"/>
        </w:tabs>
      </w:pPr>
      <w:r>
        <w:t xml:space="preserve">Sprawozdanie,  o którym mowa w ust. 2 zostanie przedstawiane na wspólnym posiedzeniu  z organizacjami i przedłożone  będzie Radzie Miejskiej w Kisielicach w terminie do dnia 31 maja 2022 r. </w:t>
      </w:r>
    </w:p>
    <w:p w14:paraId="71B97A98" w14:textId="77777777" w:rsidR="000D346F" w:rsidRDefault="000D346F" w:rsidP="000D346F">
      <w:pPr>
        <w:ind w:left="0" w:firstLine="0"/>
      </w:pPr>
      <w:r>
        <w:rPr>
          <w:b/>
        </w:rPr>
        <w:t xml:space="preserve">§ 11. Informacja o sposobie tworzenia Programu oraz przebiegu konsultacji </w:t>
      </w:r>
    </w:p>
    <w:p w14:paraId="73A0FF91" w14:textId="77777777" w:rsidR="000D346F" w:rsidRDefault="000D346F" w:rsidP="000D346F">
      <w:pPr>
        <w:pStyle w:val="Akapitzlist"/>
        <w:numPr>
          <w:ilvl w:val="0"/>
          <w:numId w:val="37"/>
        </w:numPr>
        <w:spacing w:after="0"/>
        <w:ind w:right="383"/>
      </w:pPr>
      <w:r>
        <w:t>Prace nad tworzeniem Programu  rozpoczęto w sierpniu 2021 r.</w:t>
      </w:r>
    </w:p>
    <w:p w14:paraId="027962AD" w14:textId="77777777" w:rsidR="000D346F" w:rsidRDefault="000D346F" w:rsidP="000D346F">
      <w:pPr>
        <w:pStyle w:val="Akapitzlist"/>
        <w:numPr>
          <w:ilvl w:val="0"/>
          <w:numId w:val="37"/>
        </w:numPr>
        <w:spacing w:after="0"/>
        <w:ind w:right="383"/>
      </w:pPr>
      <w:r>
        <w:t>Projekt Programu został opracowany przez Sekretarz Gminy.</w:t>
      </w:r>
    </w:p>
    <w:p w14:paraId="05CB4A36" w14:textId="77777777" w:rsidR="000D346F" w:rsidRDefault="000D346F" w:rsidP="000D346F">
      <w:pPr>
        <w:pStyle w:val="Akapitzlist"/>
        <w:numPr>
          <w:ilvl w:val="0"/>
          <w:numId w:val="37"/>
        </w:numPr>
        <w:spacing w:after="0"/>
        <w:ind w:right="383"/>
      </w:pPr>
      <w:r>
        <w:t xml:space="preserve">Burmistrz  ogłosił w dniu …………………. 2021 r. rozpoczęcie konsultacji społecznych Programu, które polegały na zamieszczeniu projektu Programu na portalach internetowych </w:t>
      </w:r>
      <w:r>
        <w:br/>
        <w:t>i przeprowadzeniu konsultacji w systemie  informatycznym oraz  zorganizowaniu spotkań konsultacyjnych.</w:t>
      </w:r>
    </w:p>
    <w:p w14:paraId="62EAB868" w14:textId="77777777" w:rsidR="000D346F" w:rsidRDefault="000D346F" w:rsidP="000D346F">
      <w:pPr>
        <w:pStyle w:val="Akapitzlist"/>
        <w:numPr>
          <w:ilvl w:val="0"/>
          <w:numId w:val="37"/>
        </w:numPr>
        <w:spacing w:after="0"/>
        <w:ind w:right="383"/>
      </w:pPr>
      <w:r>
        <w:t>Organizacje  mogły zgłaszać uwagi do projektu na formularzu udostępnionym na stronie Biuletynu Informacji Publicznej Urzędu Miejskiego w Kisielicach oraz bezpośrednio poprzez elektroniczny system konsultacji społecznych - „e-Konsultacje”.</w:t>
      </w:r>
    </w:p>
    <w:p w14:paraId="61B166DB" w14:textId="77777777" w:rsidR="000D346F" w:rsidRDefault="000D346F" w:rsidP="000D346F">
      <w:pPr>
        <w:pStyle w:val="Akapitzlist"/>
        <w:numPr>
          <w:ilvl w:val="0"/>
          <w:numId w:val="37"/>
        </w:numPr>
        <w:spacing w:after="0"/>
        <w:ind w:right="383"/>
      </w:pPr>
      <w:r>
        <w:t>Prezentacja projektu Programu odbyła się w dniu …  2021 r. na wspólnym spotkaniu z organizacjami, do którego wniesiono  uwagi.</w:t>
      </w:r>
    </w:p>
    <w:p w14:paraId="6DC3BE7E" w14:textId="77777777" w:rsidR="000D346F" w:rsidRDefault="000D346F" w:rsidP="000D346F">
      <w:pPr>
        <w:pStyle w:val="Akapitzlist"/>
        <w:numPr>
          <w:ilvl w:val="0"/>
          <w:numId w:val="37"/>
        </w:numPr>
        <w:spacing w:after="0"/>
        <w:ind w:right="383"/>
      </w:pPr>
      <w:r>
        <w:t>Konsultacje społeczne trwały od dnia  sierpnia 2021 r. do dnia …… września 2021 r.</w:t>
      </w:r>
    </w:p>
    <w:p w14:paraId="096FC6F0" w14:textId="77777777" w:rsidR="000D346F" w:rsidRDefault="000D346F" w:rsidP="000D346F">
      <w:pPr>
        <w:spacing w:after="0"/>
        <w:ind w:left="-5" w:right="384"/>
      </w:pPr>
      <w:r>
        <w:rPr>
          <w:b/>
        </w:rPr>
        <w:t xml:space="preserve">§ 12. Tryb powoływania i zasady działania komisji konkursowych do opiniowania ofert </w:t>
      </w:r>
      <w:r>
        <w:rPr>
          <w:b/>
        </w:rPr>
        <w:br/>
        <w:t xml:space="preserve">w otwartych konkursach ofert </w:t>
      </w:r>
    </w:p>
    <w:p w14:paraId="202F8CAD" w14:textId="77777777" w:rsidR="000D346F" w:rsidRDefault="000D346F" w:rsidP="000D346F">
      <w:pPr>
        <w:numPr>
          <w:ilvl w:val="0"/>
          <w:numId w:val="18"/>
        </w:numPr>
        <w:spacing w:after="0"/>
        <w:ind w:right="383" w:hanging="240"/>
      </w:pPr>
      <w:r>
        <w:t xml:space="preserve">W celu opiniowania ofert składanych w otwartych konkursach Burmistrz powołuje komisje konkursową, zwaną dalej komisją. </w:t>
      </w:r>
    </w:p>
    <w:p w14:paraId="5B34981F" w14:textId="77777777" w:rsidR="000D346F" w:rsidRDefault="000D346F" w:rsidP="000D346F">
      <w:pPr>
        <w:numPr>
          <w:ilvl w:val="0"/>
          <w:numId w:val="18"/>
        </w:numPr>
        <w:spacing w:after="0"/>
        <w:ind w:right="383" w:hanging="240"/>
      </w:pPr>
      <w:r>
        <w:t>Burmistrz dokonuje wyboru i powołuje komisję w ciągu 7 dni po upływie terminu składania ofert przez oferentów.</w:t>
      </w:r>
    </w:p>
    <w:p w14:paraId="0BBCBDD9" w14:textId="77777777" w:rsidR="000D346F" w:rsidRDefault="000D346F" w:rsidP="000D346F">
      <w:pPr>
        <w:numPr>
          <w:ilvl w:val="0"/>
          <w:numId w:val="18"/>
        </w:numPr>
        <w:spacing w:after="0"/>
        <w:ind w:right="383" w:hanging="240"/>
      </w:pPr>
      <w:r>
        <w:t>Prace komisji mogą być prowadzone, jeżeli w posiedzeniu bierze udział, co najmniej połowa jej członków.</w:t>
      </w:r>
    </w:p>
    <w:p w14:paraId="62CBE67A" w14:textId="77777777" w:rsidR="000D346F" w:rsidRDefault="000D346F" w:rsidP="000D346F">
      <w:pPr>
        <w:numPr>
          <w:ilvl w:val="0"/>
          <w:numId w:val="18"/>
        </w:numPr>
        <w:spacing w:after="0"/>
        <w:ind w:right="383" w:hanging="240"/>
      </w:pPr>
      <w:r>
        <w:t>Każda oferta podlega indywidualnemu opiniowaniu przez członków komisji na indywidualnej karcie oceny lub wspólnej ocenie zbiorowej.</w:t>
      </w:r>
    </w:p>
    <w:p w14:paraId="4355BC73" w14:textId="77777777" w:rsidR="000D346F" w:rsidRDefault="000D346F" w:rsidP="000D346F">
      <w:pPr>
        <w:numPr>
          <w:ilvl w:val="0"/>
          <w:numId w:val="18"/>
        </w:numPr>
        <w:spacing w:after="0"/>
        <w:ind w:right="383" w:hanging="240"/>
      </w:pPr>
      <w:r>
        <w:t>Przy opiniowaniu ofert uwzględnia się kryteria określone w ustawie i ogłoszeniu konkursowym.</w:t>
      </w:r>
    </w:p>
    <w:p w14:paraId="4B2B515B" w14:textId="77777777" w:rsidR="000D346F" w:rsidRDefault="000D346F" w:rsidP="000D346F">
      <w:pPr>
        <w:numPr>
          <w:ilvl w:val="0"/>
          <w:numId w:val="18"/>
        </w:numPr>
        <w:spacing w:after="0"/>
        <w:ind w:right="383" w:hanging="240"/>
      </w:pPr>
      <w:r>
        <w:t>Uczestnictwo w pracach komisji jest nieodpłatne.</w:t>
      </w:r>
    </w:p>
    <w:p w14:paraId="57DCF822" w14:textId="77777777" w:rsidR="000D346F" w:rsidRDefault="000D346F" w:rsidP="000D346F">
      <w:pPr>
        <w:numPr>
          <w:ilvl w:val="0"/>
          <w:numId w:val="18"/>
        </w:numPr>
        <w:spacing w:after="0"/>
        <w:ind w:right="383" w:hanging="240"/>
      </w:pPr>
      <w:r>
        <w:t xml:space="preserve">Posiedzenie komisji konkursowej jest protokołowane, ze szczególnym uwzględnieniem zapisów dotyczących ustaleń przez nią podjętych, a protokół z posiedzenia podpisują wszyscy członkowie komisji biorących udział w posiedzeniu. </w:t>
      </w:r>
    </w:p>
    <w:p w14:paraId="532815A7" w14:textId="77777777" w:rsidR="000D346F" w:rsidRDefault="000D346F" w:rsidP="000D346F">
      <w:pPr>
        <w:spacing w:after="0" w:line="259" w:lineRule="auto"/>
        <w:ind w:left="0" w:right="27" w:firstLine="0"/>
        <w:jc w:val="right"/>
        <w:rPr>
          <w:sz w:val="22"/>
        </w:rPr>
      </w:pPr>
    </w:p>
    <w:p w14:paraId="3340A5A9" w14:textId="77777777" w:rsidR="0084210E" w:rsidRDefault="0084210E" w:rsidP="00B20D18">
      <w:pPr>
        <w:spacing w:after="0" w:line="259" w:lineRule="auto"/>
        <w:ind w:left="0" w:right="27" w:firstLine="0"/>
        <w:jc w:val="right"/>
        <w:rPr>
          <w:sz w:val="22"/>
        </w:rPr>
      </w:pPr>
    </w:p>
    <w:sectPr w:rsidR="0084210E" w:rsidSect="005F2568">
      <w:footerReference w:type="even" r:id="rId8"/>
      <w:footerReference w:type="default" r:id="rId9"/>
      <w:footerReference w:type="first" r:id="rId10"/>
      <w:type w:val="continuous"/>
      <w:pgSz w:w="11906" w:h="16838"/>
      <w:pgMar w:top="1440" w:right="998" w:bottom="144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B72F" w14:textId="77777777" w:rsidR="00661358" w:rsidRDefault="00661358">
      <w:pPr>
        <w:spacing w:after="0" w:line="240" w:lineRule="auto"/>
      </w:pPr>
      <w:r>
        <w:separator/>
      </w:r>
    </w:p>
  </w:endnote>
  <w:endnote w:type="continuationSeparator" w:id="0">
    <w:p w14:paraId="0AB41902" w14:textId="77777777" w:rsidR="00661358" w:rsidRDefault="0066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5867" w14:textId="77777777" w:rsidR="00A12648" w:rsidRDefault="00A12648">
    <w:pPr>
      <w:spacing w:after="0" w:line="259" w:lineRule="auto"/>
      <w:ind w:left="-919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D90EC2" wp14:editId="1D17EC5D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0912" name="Group 10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0913" name="Shape 10913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912" style="width:520.3pt;height:1pt;position:absolute;mso-position-horizontal-relative:page;mso-position-horizontal:absolute;margin-left:25pt;mso-position-vertical-relative:page;margin-top:816.9pt;" coordsize="66078,127">
              <v:shape id="Shape 10913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FDCBBEC2-CE91-418A-9301-6C9D91D50423. Podpisany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114C" w14:textId="796A1827" w:rsidR="00A12648" w:rsidRPr="00A70275" w:rsidRDefault="00A12648" w:rsidP="00A702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D1D6" w14:textId="77777777" w:rsidR="00A12648" w:rsidRDefault="00A12648">
    <w:pPr>
      <w:spacing w:after="0" w:line="259" w:lineRule="auto"/>
      <w:ind w:left="-919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7DFC3C6" wp14:editId="7E664AB5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0896" name="Group 10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0897" name="Shape 10897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896" style="width:520.3pt;height:1pt;position:absolute;mso-position-horizontal-relative:page;mso-position-horizontal:absolute;margin-left:25pt;mso-position-vertical-relative:page;margin-top:816.9pt;" coordsize="66078,127">
              <v:shape id="Shape 10897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FDCBBEC2-CE91-418A-9301-6C9D91D50423.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3A6" w14:textId="77777777" w:rsidR="00661358" w:rsidRDefault="00661358">
      <w:pPr>
        <w:spacing w:after="0" w:line="240" w:lineRule="auto"/>
      </w:pPr>
      <w:r>
        <w:separator/>
      </w:r>
    </w:p>
  </w:footnote>
  <w:footnote w:type="continuationSeparator" w:id="0">
    <w:p w14:paraId="4797A131" w14:textId="77777777" w:rsidR="00661358" w:rsidRDefault="0066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C87"/>
    <w:multiLevelType w:val="hybridMultilevel"/>
    <w:tmpl w:val="A7F4B230"/>
    <w:lvl w:ilvl="0" w:tplc="886AE1B8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0D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42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20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6F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E1D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8B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28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09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80236"/>
    <w:multiLevelType w:val="hybridMultilevel"/>
    <w:tmpl w:val="A28AF87C"/>
    <w:lvl w:ilvl="0" w:tplc="CBC4DC14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A8A525E"/>
    <w:multiLevelType w:val="hybridMultilevel"/>
    <w:tmpl w:val="39B65CAA"/>
    <w:lvl w:ilvl="0" w:tplc="8242A4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A6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6F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21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9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45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91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806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40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F5D8C"/>
    <w:multiLevelType w:val="hybridMultilevel"/>
    <w:tmpl w:val="F6223E0E"/>
    <w:lvl w:ilvl="0" w:tplc="94B42B70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1C0A569B"/>
    <w:multiLevelType w:val="hybridMultilevel"/>
    <w:tmpl w:val="64C69046"/>
    <w:lvl w:ilvl="0" w:tplc="B9EACE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EA54FBF"/>
    <w:multiLevelType w:val="hybridMultilevel"/>
    <w:tmpl w:val="5810BF40"/>
    <w:lvl w:ilvl="0" w:tplc="C3A05BC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1F007FA7"/>
    <w:multiLevelType w:val="hybridMultilevel"/>
    <w:tmpl w:val="D6A616B4"/>
    <w:lvl w:ilvl="0" w:tplc="65E6AF0C">
      <w:start w:val="8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1E40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86568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4A0C0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AC8E8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AAA8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4B320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61E04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810E6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004FF"/>
    <w:multiLevelType w:val="hybridMultilevel"/>
    <w:tmpl w:val="98C09782"/>
    <w:lvl w:ilvl="0" w:tplc="B9BE344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4C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2D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C6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CF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CE9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A9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21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C8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60679A"/>
    <w:multiLevelType w:val="hybridMultilevel"/>
    <w:tmpl w:val="BC1AE4B8"/>
    <w:lvl w:ilvl="0" w:tplc="1A1E328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29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8E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47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25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C9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08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0E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88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D45F2A"/>
    <w:multiLevelType w:val="hybridMultilevel"/>
    <w:tmpl w:val="E6667368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81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0E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ED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AF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CF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C6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4A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BB3A3A"/>
    <w:multiLevelType w:val="hybridMultilevel"/>
    <w:tmpl w:val="7B1A0AB0"/>
    <w:lvl w:ilvl="0" w:tplc="5578581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E5C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8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E1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45F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2C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ED1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69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68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BA76A4"/>
    <w:multiLevelType w:val="hybridMultilevel"/>
    <w:tmpl w:val="73AC25DA"/>
    <w:lvl w:ilvl="0" w:tplc="6BE2171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2A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C8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2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F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3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098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DEE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A4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2D3081"/>
    <w:multiLevelType w:val="hybridMultilevel"/>
    <w:tmpl w:val="1206EED6"/>
    <w:lvl w:ilvl="0" w:tplc="3D1CB25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85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2F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AB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07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47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47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0F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24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21325F"/>
    <w:multiLevelType w:val="hybridMultilevel"/>
    <w:tmpl w:val="F6223E0E"/>
    <w:lvl w:ilvl="0" w:tplc="94B42B70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4" w15:restartNumberingAfterBreak="0">
    <w:nsid w:val="335E5295"/>
    <w:multiLevelType w:val="hybridMultilevel"/>
    <w:tmpl w:val="7C068CAE"/>
    <w:lvl w:ilvl="0" w:tplc="D130AD7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D680675"/>
    <w:multiLevelType w:val="hybridMultilevel"/>
    <w:tmpl w:val="D42C4DE0"/>
    <w:lvl w:ilvl="0" w:tplc="C7B61330">
      <w:start w:val="9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F33DA"/>
    <w:multiLevelType w:val="hybridMultilevel"/>
    <w:tmpl w:val="E62E0FAC"/>
    <w:lvl w:ilvl="0" w:tplc="9E18A6E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826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5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243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85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A05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1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E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E611B6"/>
    <w:multiLevelType w:val="hybridMultilevel"/>
    <w:tmpl w:val="3724D6B0"/>
    <w:lvl w:ilvl="0" w:tplc="A26C739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202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2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CC9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B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CD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A9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68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C0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F3668F"/>
    <w:multiLevelType w:val="hybridMultilevel"/>
    <w:tmpl w:val="06320CF0"/>
    <w:lvl w:ilvl="0" w:tplc="0A7A5A20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49F17685"/>
    <w:multiLevelType w:val="hybridMultilevel"/>
    <w:tmpl w:val="DFB84720"/>
    <w:lvl w:ilvl="0" w:tplc="603E845A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4BDE4426"/>
    <w:multiLevelType w:val="hybridMultilevel"/>
    <w:tmpl w:val="C3F4E4AA"/>
    <w:lvl w:ilvl="0" w:tplc="8468EF4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4C075A99"/>
    <w:multiLevelType w:val="hybridMultilevel"/>
    <w:tmpl w:val="AEAA2404"/>
    <w:lvl w:ilvl="0" w:tplc="FCA287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A576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2FCE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61E2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A4F1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4F5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C11A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0DC8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3246D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527D9"/>
    <w:multiLevelType w:val="hybridMultilevel"/>
    <w:tmpl w:val="BC34A110"/>
    <w:lvl w:ilvl="0" w:tplc="61C40EC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CB83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8D8C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845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58D08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4F9D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430F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A734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218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04003C"/>
    <w:multiLevelType w:val="hybridMultilevel"/>
    <w:tmpl w:val="40FEE518"/>
    <w:lvl w:ilvl="0" w:tplc="54D61B9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0B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8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8D4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C6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EE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66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09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E3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EE0ECD"/>
    <w:multiLevelType w:val="hybridMultilevel"/>
    <w:tmpl w:val="E92CF5BE"/>
    <w:lvl w:ilvl="0" w:tplc="08BA0C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06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62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60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C93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219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CE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A4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EC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B0386E"/>
    <w:multiLevelType w:val="hybridMultilevel"/>
    <w:tmpl w:val="1D7EE7C0"/>
    <w:lvl w:ilvl="0" w:tplc="3FA62A2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62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9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A6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49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67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88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1A8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C2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BE530B"/>
    <w:multiLevelType w:val="hybridMultilevel"/>
    <w:tmpl w:val="2CF87ABE"/>
    <w:lvl w:ilvl="0" w:tplc="6DEEB4E6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635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E4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84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E4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E1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D096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CD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62A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D5477D"/>
    <w:multiLevelType w:val="hybridMultilevel"/>
    <w:tmpl w:val="8CA63342"/>
    <w:lvl w:ilvl="0" w:tplc="7BA4CCF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8" w15:restartNumberingAfterBreak="0">
    <w:nsid w:val="551551A5"/>
    <w:multiLevelType w:val="hybridMultilevel"/>
    <w:tmpl w:val="E9142490"/>
    <w:lvl w:ilvl="0" w:tplc="1CE4A45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08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24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2B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3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40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C7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6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E3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ED374B"/>
    <w:multiLevelType w:val="hybridMultilevel"/>
    <w:tmpl w:val="F39EAA34"/>
    <w:lvl w:ilvl="0" w:tplc="FE9C6EB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0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8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2D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EC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EC5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0F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02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88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D9D0B7F"/>
    <w:multiLevelType w:val="hybridMultilevel"/>
    <w:tmpl w:val="7DF6BE62"/>
    <w:lvl w:ilvl="0" w:tplc="3DAE92A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07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21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C4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41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2F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AE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0A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6A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F85289"/>
    <w:multiLevelType w:val="hybridMultilevel"/>
    <w:tmpl w:val="447CB214"/>
    <w:lvl w:ilvl="0" w:tplc="3FA884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66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A8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84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2B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E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29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4C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23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C72B89"/>
    <w:multiLevelType w:val="hybridMultilevel"/>
    <w:tmpl w:val="A12EEDE0"/>
    <w:lvl w:ilvl="0" w:tplc="3BA6DB82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0E5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AA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2A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A5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40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0D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C5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45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DC7533"/>
    <w:multiLevelType w:val="hybridMultilevel"/>
    <w:tmpl w:val="F9F48C22"/>
    <w:lvl w:ilvl="0" w:tplc="747E5ED6">
      <w:start w:val="2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4A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0C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C6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44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2F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08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40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C6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96415A"/>
    <w:multiLevelType w:val="hybridMultilevel"/>
    <w:tmpl w:val="DC867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8EC4330"/>
    <w:multiLevelType w:val="hybridMultilevel"/>
    <w:tmpl w:val="A72CC55A"/>
    <w:lvl w:ilvl="0" w:tplc="B45246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A4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D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C2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02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A7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4A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C7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6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F81862"/>
    <w:multiLevelType w:val="hybridMultilevel"/>
    <w:tmpl w:val="53402E7C"/>
    <w:lvl w:ilvl="0" w:tplc="D1AE99A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223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40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8B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25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EA1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8D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33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6F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F7DEE"/>
    <w:multiLevelType w:val="hybridMultilevel"/>
    <w:tmpl w:val="CC766C1C"/>
    <w:lvl w:ilvl="0" w:tplc="F918AF9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0E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CF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4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2E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0C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4A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6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E9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1D4C62"/>
    <w:multiLevelType w:val="hybridMultilevel"/>
    <w:tmpl w:val="FF5E7168"/>
    <w:lvl w:ilvl="0" w:tplc="7458F30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24"/>
  </w:num>
  <w:num w:numId="5">
    <w:abstractNumId w:val="25"/>
  </w:num>
  <w:num w:numId="6">
    <w:abstractNumId w:val="30"/>
  </w:num>
  <w:num w:numId="7">
    <w:abstractNumId w:val="23"/>
  </w:num>
  <w:num w:numId="8">
    <w:abstractNumId w:val="35"/>
  </w:num>
  <w:num w:numId="9">
    <w:abstractNumId w:val="36"/>
  </w:num>
  <w:num w:numId="10">
    <w:abstractNumId w:val="12"/>
  </w:num>
  <w:num w:numId="11">
    <w:abstractNumId w:val="16"/>
  </w:num>
  <w:num w:numId="12">
    <w:abstractNumId w:val="8"/>
  </w:num>
  <w:num w:numId="13">
    <w:abstractNumId w:val="31"/>
  </w:num>
  <w:num w:numId="14">
    <w:abstractNumId w:val="26"/>
  </w:num>
  <w:num w:numId="15">
    <w:abstractNumId w:val="7"/>
  </w:num>
  <w:num w:numId="16">
    <w:abstractNumId w:val="11"/>
  </w:num>
  <w:num w:numId="17">
    <w:abstractNumId w:val="33"/>
  </w:num>
  <w:num w:numId="18">
    <w:abstractNumId w:val="2"/>
  </w:num>
  <w:num w:numId="19">
    <w:abstractNumId w:val="37"/>
  </w:num>
  <w:num w:numId="20">
    <w:abstractNumId w:val="10"/>
  </w:num>
  <w:num w:numId="21">
    <w:abstractNumId w:val="32"/>
  </w:num>
  <w:num w:numId="22">
    <w:abstractNumId w:val="29"/>
  </w:num>
  <w:num w:numId="23">
    <w:abstractNumId w:val="6"/>
  </w:num>
  <w:num w:numId="24">
    <w:abstractNumId w:val="0"/>
  </w:num>
  <w:num w:numId="25">
    <w:abstractNumId w:val="17"/>
  </w:num>
  <w:num w:numId="26">
    <w:abstractNumId w:val="5"/>
  </w:num>
  <w:num w:numId="27">
    <w:abstractNumId w:val="19"/>
  </w:num>
  <w:num w:numId="28">
    <w:abstractNumId w:val="27"/>
  </w:num>
  <w:num w:numId="29">
    <w:abstractNumId w:val="14"/>
  </w:num>
  <w:num w:numId="30">
    <w:abstractNumId w:val="34"/>
  </w:num>
  <w:num w:numId="31">
    <w:abstractNumId w:val="20"/>
  </w:num>
  <w:num w:numId="32">
    <w:abstractNumId w:val="1"/>
  </w:num>
  <w:num w:numId="33">
    <w:abstractNumId w:val="18"/>
  </w:num>
  <w:num w:numId="34">
    <w:abstractNumId w:val="15"/>
  </w:num>
  <w:num w:numId="35">
    <w:abstractNumId w:val="9"/>
  </w:num>
  <w:num w:numId="36">
    <w:abstractNumId w:val="4"/>
  </w:num>
  <w:num w:numId="37">
    <w:abstractNumId w:val="38"/>
  </w:num>
  <w:num w:numId="38">
    <w:abstractNumId w:val="13"/>
  </w:num>
  <w:num w:numId="39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EA"/>
    <w:rsid w:val="000049BC"/>
    <w:rsid w:val="00025FB1"/>
    <w:rsid w:val="00083DF6"/>
    <w:rsid w:val="000C28D3"/>
    <w:rsid w:val="000D346F"/>
    <w:rsid w:val="0018707D"/>
    <w:rsid w:val="001B571E"/>
    <w:rsid w:val="001C0365"/>
    <w:rsid w:val="0028259E"/>
    <w:rsid w:val="002B4120"/>
    <w:rsid w:val="002D030E"/>
    <w:rsid w:val="002F1ED9"/>
    <w:rsid w:val="00320A19"/>
    <w:rsid w:val="00341578"/>
    <w:rsid w:val="00366A87"/>
    <w:rsid w:val="003A35FA"/>
    <w:rsid w:val="004041B3"/>
    <w:rsid w:val="00451CEA"/>
    <w:rsid w:val="00472B68"/>
    <w:rsid w:val="004D20CD"/>
    <w:rsid w:val="004E0F45"/>
    <w:rsid w:val="004E4F2E"/>
    <w:rsid w:val="004F441E"/>
    <w:rsid w:val="0056787E"/>
    <w:rsid w:val="005F2568"/>
    <w:rsid w:val="006212AA"/>
    <w:rsid w:val="00661358"/>
    <w:rsid w:val="00665B0E"/>
    <w:rsid w:val="00687B88"/>
    <w:rsid w:val="006F4112"/>
    <w:rsid w:val="006F4466"/>
    <w:rsid w:val="00713839"/>
    <w:rsid w:val="00715F51"/>
    <w:rsid w:val="00774699"/>
    <w:rsid w:val="007B0FF8"/>
    <w:rsid w:val="007F05B9"/>
    <w:rsid w:val="0084210E"/>
    <w:rsid w:val="00856B6B"/>
    <w:rsid w:val="00881A7E"/>
    <w:rsid w:val="0088715B"/>
    <w:rsid w:val="008A3364"/>
    <w:rsid w:val="008E5D38"/>
    <w:rsid w:val="008F407F"/>
    <w:rsid w:val="008F4CB5"/>
    <w:rsid w:val="009919A3"/>
    <w:rsid w:val="009B1FDF"/>
    <w:rsid w:val="00A12648"/>
    <w:rsid w:val="00A70275"/>
    <w:rsid w:val="00AE129E"/>
    <w:rsid w:val="00B20D18"/>
    <w:rsid w:val="00B404A7"/>
    <w:rsid w:val="00B40DCC"/>
    <w:rsid w:val="00B82CFC"/>
    <w:rsid w:val="00C27A6D"/>
    <w:rsid w:val="00CF61C7"/>
    <w:rsid w:val="00D40DB7"/>
    <w:rsid w:val="00D81A2B"/>
    <w:rsid w:val="00DC60F1"/>
    <w:rsid w:val="00DD12B1"/>
    <w:rsid w:val="00DE4487"/>
    <w:rsid w:val="00E60281"/>
    <w:rsid w:val="00F34C8A"/>
    <w:rsid w:val="00F40E79"/>
    <w:rsid w:val="00FA15DD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541E"/>
  <w15:docId w15:val="{19F85D40-21FB-4AA6-B280-1B11EF5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4" w:line="267" w:lineRule="auto"/>
      <w:ind w:left="10" w:right="3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5" w:line="257" w:lineRule="auto"/>
      <w:ind w:right="39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0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112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48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3DF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A7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27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0B22-DBB9-45BA-9A3E-1F76C4A3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2053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</vt:lpstr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</dc:title>
  <dc:subject>w sprawie przeprowadzenia konsultacji projektu •Programu wspolpracy Gminy Kisielice z  organizacjami pozarzadowymi oraz innymi podmiotami realizujacymi zadania publiczne w  sferze pozytku publicznego na rok 2020•</dc:subject>
  <dc:creator>Burmistrz Kisielic</dc:creator>
  <cp:keywords/>
  <cp:lastModifiedBy>Basia</cp:lastModifiedBy>
  <cp:revision>8</cp:revision>
  <cp:lastPrinted>2021-08-09T11:21:00Z</cp:lastPrinted>
  <dcterms:created xsi:type="dcterms:W3CDTF">2021-08-09T10:36:00Z</dcterms:created>
  <dcterms:modified xsi:type="dcterms:W3CDTF">2021-08-09T11:22:00Z</dcterms:modified>
</cp:coreProperties>
</file>